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73A05" w14:textId="77777777" w:rsidR="00F075E2" w:rsidRDefault="00A16827" w:rsidP="002A7C07">
      <w:pPr>
        <w:pStyle w:val="Frontpageheading"/>
      </w:pPr>
      <w:r>
        <w:t>&lt;System Name&gt;</w:t>
      </w:r>
    </w:p>
    <w:p w14:paraId="48B986CA" w14:textId="77777777" w:rsidR="00CE5841" w:rsidRDefault="00CE5841" w:rsidP="002A7C07">
      <w:pPr>
        <w:pStyle w:val="Frontpageheading"/>
      </w:pPr>
      <w:r>
        <w:t>System Security Policy (</w:t>
      </w:r>
      <w:proofErr w:type="spellStart"/>
      <w:r>
        <w:t>SSP</w:t>
      </w:r>
      <w:proofErr w:type="spellEnd"/>
      <w:r>
        <w:t xml:space="preserve">) </w:t>
      </w:r>
    </w:p>
    <w:p w14:paraId="1074DD56" w14:textId="77777777" w:rsidR="00F075E2" w:rsidRDefault="00F075E2" w:rsidP="002A7C07">
      <w:pPr>
        <w:pStyle w:val="NoNumHeading"/>
      </w:pPr>
    </w:p>
    <w:p w14:paraId="6E5BD992" w14:textId="77777777" w:rsidR="00F075E2" w:rsidRPr="00963904" w:rsidRDefault="00F075E2" w:rsidP="002A7C07">
      <w:pPr>
        <w:pStyle w:val="RMPara"/>
        <w:rPr>
          <w:b/>
        </w:rPr>
      </w:pPr>
      <w:r w:rsidRPr="00963904">
        <w:rPr>
          <w:b/>
        </w:rPr>
        <w:t>Document control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1875"/>
        <w:gridCol w:w="6421"/>
      </w:tblGrid>
      <w:tr w:rsidR="00F075E2" w:rsidRPr="00FB1639" w14:paraId="3AF6A991" w14:textId="77777777" w:rsidTr="7749C0B1">
        <w:tc>
          <w:tcPr>
            <w:tcW w:w="1130" w:type="pct"/>
          </w:tcPr>
          <w:p w14:paraId="54B6B21F" w14:textId="77777777" w:rsidR="00F075E2" w:rsidRPr="00FB1639" w:rsidRDefault="00F075E2" w:rsidP="002A7C07">
            <w:pPr>
              <w:spacing w:before="60" w:after="60"/>
              <w:rPr>
                <w:b/>
              </w:rPr>
            </w:pPr>
            <w:r w:rsidRPr="00FB1639">
              <w:rPr>
                <w:b/>
              </w:rPr>
              <w:t>Title</w:t>
            </w:r>
          </w:p>
        </w:tc>
        <w:tc>
          <w:tcPr>
            <w:tcW w:w="3870" w:type="pct"/>
          </w:tcPr>
          <w:p w14:paraId="7FDC214E" w14:textId="77777777" w:rsidR="00F075E2" w:rsidRPr="00963904" w:rsidRDefault="00A16827" w:rsidP="002A7C07">
            <w:pPr>
              <w:spacing w:before="60" w:after="60"/>
            </w:pPr>
            <w:r>
              <w:t xml:space="preserve">&lt;System Name&gt; </w:t>
            </w:r>
            <w:r w:rsidR="00AC005C">
              <w:t>System Security Policy (</w:t>
            </w:r>
            <w:proofErr w:type="spellStart"/>
            <w:r w:rsidR="00AC005C">
              <w:t>SSP</w:t>
            </w:r>
            <w:proofErr w:type="spellEnd"/>
            <w:r w:rsidR="00AC005C">
              <w:t>)</w:t>
            </w:r>
          </w:p>
        </w:tc>
      </w:tr>
      <w:tr w:rsidR="00F075E2" w:rsidRPr="00307F61" w14:paraId="6310A854" w14:textId="77777777" w:rsidTr="7749C0B1">
        <w:tc>
          <w:tcPr>
            <w:tcW w:w="1130" w:type="pct"/>
          </w:tcPr>
          <w:p w14:paraId="23D3FFD0" w14:textId="38B3B6D0" w:rsidR="00F075E2" w:rsidRPr="00FB1639" w:rsidRDefault="00F075E2" w:rsidP="7749C0B1">
            <w:pPr>
              <w:spacing w:before="60" w:after="60"/>
              <w:rPr>
                <w:b/>
                <w:bCs/>
              </w:rPr>
            </w:pPr>
            <w:r w:rsidRPr="7749C0B1">
              <w:rPr>
                <w:b/>
                <w:bCs/>
              </w:rPr>
              <w:t>Author</w:t>
            </w:r>
          </w:p>
        </w:tc>
        <w:tc>
          <w:tcPr>
            <w:tcW w:w="3870" w:type="pct"/>
          </w:tcPr>
          <w:p w14:paraId="170983C4" w14:textId="77777777" w:rsidR="00F075E2" w:rsidRPr="00307F61" w:rsidRDefault="00F075E2" w:rsidP="002A7C07">
            <w:pPr>
              <w:spacing w:before="60" w:after="60"/>
            </w:pPr>
          </w:p>
        </w:tc>
      </w:tr>
      <w:tr w:rsidR="00F075E2" w:rsidRPr="00FB1639" w14:paraId="111CD85A" w14:textId="77777777" w:rsidTr="7749C0B1">
        <w:tc>
          <w:tcPr>
            <w:tcW w:w="1130" w:type="pct"/>
          </w:tcPr>
          <w:p w14:paraId="11168C37" w14:textId="77777777" w:rsidR="00F075E2" w:rsidRPr="00FB1639" w:rsidRDefault="00F075E2" w:rsidP="002A7C07">
            <w:pPr>
              <w:spacing w:before="60" w:after="60"/>
              <w:rPr>
                <w:b/>
              </w:rPr>
            </w:pPr>
            <w:r w:rsidRPr="00FB1639">
              <w:rPr>
                <w:b/>
              </w:rPr>
              <w:t>Creation date</w:t>
            </w:r>
          </w:p>
        </w:tc>
        <w:tc>
          <w:tcPr>
            <w:tcW w:w="3870" w:type="pct"/>
          </w:tcPr>
          <w:p w14:paraId="290DCA76" w14:textId="77777777" w:rsidR="00F075E2" w:rsidRPr="00963904" w:rsidRDefault="00F075E2" w:rsidP="002A7C07">
            <w:pPr>
              <w:spacing w:before="60" w:after="60"/>
            </w:pPr>
          </w:p>
        </w:tc>
      </w:tr>
      <w:tr w:rsidR="00907C7D" w:rsidRPr="00FB1639" w14:paraId="0A417776" w14:textId="77777777" w:rsidTr="7749C0B1">
        <w:tc>
          <w:tcPr>
            <w:tcW w:w="1130" w:type="pct"/>
          </w:tcPr>
          <w:p w14:paraId="1AA4B31D" w14:textId="77777777" w:rsidR="00907C7D" w:rsidRPr="00FB1639" w:rsidRDefault="00907C7D" w:rsidP="002A7C07">
            <w:pPr>
              <w:spacing w:before="60" w:after="60"/>
              <w:rPr>
                <w:b/>
              </w:rPr>
            </w:pPr>
            <w:r>
              <w:rPr>
                <w:b/>
              </w:rPr>
              <w:t>Date of version</w:t>
            </w:r>
          </w:p>
        </w:tc>
        <w:tc>
          <w:tcPr>
            <w:tcW w:w="3870" w:type="pct"/>
          </w:tcPr>
          <w:p w14:paraId="3B781EC6" w14:textId="77777777" w:rsidR="00907C7D" w:rsidRPr="00963904" w:rsidRDefault="00907C7D" w:rsidP="002A7C07">
            <w:pPr>
              <w:spacing w:before="60" w:after="60"/>
            </w:pPr>
          </w:p>
        </w:tc>
      </w:tr>
    </w:tbl>
    <w:p w14:paraId="0C90A211" w14:textId="77777777" w:rsidR="00F075E2" w:rsidRDefault="00F075E2" w:rsidP="002A7C07">
      <w:pPr>
        <w:rPr>
          <w:b/>
        </w:rPr>
      </w:pPr>
    </w:p>
    <w:p w14:paraId="23A6227F" w14:textId="77777777" w:rsidR="00F075E2" w:rsidRPr="00963904" w:rsidRDefault="00F075E2" w:rsidP="002A7C07">
      <w:pPr>
        <w:rPr>
          <w:b/>
        </w:rPr>
      </w:pPr>
      <w:r w:rsidRPr="00963904">
        <w:rPr>
          <w:b/>
        </w:rPr>
        <w:t>Version history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1875"/>
        <w:gridCol w:w="6421"/>
      </w:tblGrid>
      <w:tr w:rsidR="00F075E2" w:rsidRPr="00FB1639" w14:paraId="4A482BCA" w14:textId="77777777">
        <w:tc>
          <w:tcPr>
            <w:tcW w:w="1130" w:type="pct"/>
          </w:tcPr>
          <w:p w14:paraId="37861E15" w14:textId="77777777" w:rsidR="00F075E2" w:rsidRPr="00FB1639" w:rsidRDefault="00F075E2" w:rsidP="002A7C07">
            <w:pPr>
              <w:spacing w:before="60" w:after="60"/>
              <w:rPr>
                <w:b/>
              </w:rPr>
            </w:pPr>
            <w:r>
              <w:rPr>
                <w:b/>
              </w:rPr>
              <w:t>Version</w:t>
            </w:r>
          </w:p>
        </w:tc>
        <w:tc>
          <w:tcPr>
            <w:tcW w:w="3870" w:type="pct"/>
          </w:tcPr>
          <w:p w14:paraId="2F3CCB18" w14:textId="77777777" w:rsidR="00F075E2" w:rsidRPr="00963904" w:rsidRDefault="00F075E2" w:rsidP="002A7C07">
            <w:pPr>
              <w:spacing w:before="60" w:after="60"/>
              <w:rPr>
                <w:b/>
              </w:rPr>
            </w:pPr>
            <w:r w:rsidRPr="00963904">
              <w:rPr>
                <w:b/>
              </w:rPr>
              <w:t>Comments</w:t>
            </w:r>
          </w:p>
        </w:tc>
      </w:tr>
      <w:tr w:rsidR="00F075E2" w:rsidRPr="00FB1639" w14:paraId="3F36CBC8" w14:textId="77777777">
        <w:tc>
          <w:tcPr>
            <w:tcW w:w="1130" w:type="pct"/>
          </w:tcPr>
          <w:p w14:paraId="4DC4B694" w14:textId="77777777" w:rsidR="00F075E2" w:rsidRPr="00963904" w:rsidRDefault="00F075E2" w:rsidP="002A7C07">
            <w:pPr>
              <w:spacing w:before="60" w:after="60"/>
            </w:pPr>
          </w:p>
        </w:tc>
        <w:tc>
          <w:tcPr>
            <w:tcW w:w="3870" w:type="pct"/>
          </w:tcPr>
          <w:p w14:paraId="0E9D2F93" w14:textId="77777777" w:rsidR="00F075E2" w:rsidRPr="00963904" w:rsidRDefault="00F075E2" w:rsidP="002A7C07">
            <w:pPr>
              <w:spacing w:before="60" w:after="60"/>
            </w:pPr>
          </w:p>
        </w:tc>
      </w:tr>
      <w:tr w:rsidR="00F075E2" w:rsidRPr="00FB1639" w14:paraId="43314351" w14:textId="77777777">
        <w:tc>
          <w:tcPr>
            <w:tcW w:w="1130" w:type="pct"/>
          </w:tcPr>
          <w:p w14:paraId="34348608" w14:textId="77777777" w:rsidR="00F075E2" w:rsidRDefault="00F075E2" w:rsidP="002A7C07">
            <w:pPr>
              <w:spacing w:before="60" w:after="60"/>
            </w:pPr>
          </w:p>
        </w:tc>
        <w:tc>
          <w:tcPr>
            <w:tcW w:w="3870" w:type="pct"/>
          </w:tcPr>
          <w:p w14:paraId="5E06BA98" w14:textId="77777777" w:rsidR="00F075E2" w:rsidRDefault="00F075E2" w:rsidP="002A7C07">
            <w:pPr>
              <w:spacing w:before="60" w:after="60"/>
            </w:pPr>
          </w:p>
        </w:tc>
      </w:tr>
    </w:tbl>
    <w:p w14:paraId="53F05C0E" w14:textId="77777777" w:rsidR="002F03CF" w:rsidRDefault="002F03CF" w:rsidP="002A7C07">
      <w:pPr>
        <w:pStyle w:val="NoNumHeading"/>
      </w:pPr>
    </w:p>
    <w:p w14:paraId="470878ED" w14:textId="77777777" w:rsidR="006E0830" w:rsidRPr="00791EEB" w:rsidRDefault="006E0830" w:rsidP="002A7C07">
      <w:pPr>
        <w:pStyle w:val="NoNumHeading"/>
      </w:pPr>
      <w:r w:rsidRPr="00791EEB">
        <w:t>Table of contents</w:t>
      </w:r>
    </w:p>
    <w:p w14:paraId="2B13EEE5" w14:textId="77777777" w:rsidR="00D77317" w:rsidRDefault="00B54AEE">
      <w:pPr>
        <w:pStyle w:val="TOC1"/>
        <w:tabs>
          <w:tab w:val="right" w:leader="dot" w:pos="8296"/>
        </w:tabs>
        <w:rPr>
          <w:rFonts w:asciiTheme="minorHAnsi" w:eastAsiaTheme="minorEastAsia" w:hAnsiTheme="minorHAnsi" w:cstheme="minorBidi"/>
          <w:bCs w:val="0"/>
          <w:noProof/>
          <w:sz w:val="22"/>
          <w:szCs w:val="22"/>
        </w:rPr>
      </w:pPr>
      <w:r>
        <w:fldChar w:fldCharType="begin"/>
      </w:r>
      <w:r w:rsidR="00DD47CC">
        <w:instrText xml:space="preserve"> TOC \o "1-1" \h \z \u </w:instrText>
      </w:r>
      <w:r>
        <w:fldChar w:fldCharType="separate"/>
      </w:r>
      <w:hyperlink w:anchor="_Toc359688" w:history="1">
        <w:r w:rsidR="00D77317" w:rsidRPr="00CE4DB3">
          <w:rPr>
            <w:rStyle w:val="Hyperlink"/>
            <w:noProof/>
          </w:rPr>
          <w:t>1</w:t>
        </w:r>
        <w:r w:rsidR="00D77317">
          <w:rPr>
            <w:rFonts w:asciiTheme="minorHAnsi" w:eastAsiaTheme="minorEastAsia" w:hAnsiTheme="minorHAnsi" w:cstheme="minorBidi"/>
            <w:bCs w:val="0"/>
            <w:noProof/>
            <w:sz w:val="22"/>
            <w:szCs w:val="22"/>
          </w:rPr>
          <w:tab/>
        </w:r>
        <w:r w:rsidR="00D77317" w:rsidRPr="00CE4DB3">
          <w:rPr>
            <w:rStyle w:val="Hyperlink"/>
            <w:noProof/>
          </w:rPr>
          <w:t>&lt;System Name&gt; overview</w:t>
        </w:r>
        <w:r w:rsidR="00D77317">
          <w:rPr>
            <w:noProof/>
            <w:webHidden/>
          </w:rPr>
          <w:tab/>
        </w:r>
        <w:r w:rsidR="00D77317">
          <w:rPr>
            <w:noProof/>
            <w:webHidden/>
          </w:rPr>
          <w:fldChar w:fldCharType="begin"/>
        </w:r>
        <w:r w:rsidR="00D77317">
          <w:rPr>
            <w:noProof/>
            <w:webHidden/>
          </w:rPr>
          <w:instrText xml:space="preserve"> PAGEREF _Toc359688 \h </w:instrText>
        </w:r>
        <w:r w:rsidR="00D77317">
          <w:rPr>
            <w:noProof/>
            <w:webHidden/>
          </w:rPr>
        </w:r>
        <w:r w:rsidR="00D77317">
          <w:rPr>
            <w:noProof/>
            <w:webHidden/>
          </w:rPr>
          <w:fldChar w:fldCharType="separate"/>
        </w:r>
        <w:r w:rsidR="00D77317">
          <w:rPr>
            <w:noProof/>
            <w:webHidden/>
          </w:rPr>
          <w:t>2</w:t>
        </w:r>
        <w:r w:rsidR="00D77317">
          <w:rPr>
            <w:noProof/>
            <w:webHidden/>
          </w:rPr>
          <w:fldChar w:fldCharType="end"/>
        </w:r>
      </w:hyperlink>
    </w:p>
    <w:p w14:paraId="36C09604" w14:textId="77777777" w:rsidR="00D77317" w:rsidRDefault="00D77317">
      <w:pPr>
        <w:pStyle w:val="TOC1"/>
        <w:tabs>
          <w:tab w:val="right" w:leader="dot" w:pos="8296"/>
        </w:tabs>
        <w:rPr>
          <w:rFonts w:asciiTheme="minorHAnsi" w:eastAsiaTheme="minorEastAsia" w:hAnsiTheme="minorHAnsi" w:cstheme="minorBidi"/>
          <w:bCs w:val="0"/>
          <w:noProof/>
          <w:sz w:val="22"/>
          <w:szCs w:val="22"/>
        </w:rPr>
      </w:pPr>
      <w:hyperlink w:anchor="_Toc359689" w:history="1">
        <w:r w:rsidRPr="00CE4DB3">
          <w:rPr>
            <w:rStyle w:val="Hyperlink"/>
            <w:noProof/>
          </w:rPr>
          <w:t>2</w:t>
        </w:r>
        <w:r>
          <w:rPr>
            <w:rFonts w:asciiTheme="minorHAnsi" w:eastAsiaTheme="minorEastAsia" w:hAnsiTheme="minorHAnsi" w:cstheme="minorBidi"/>
            <w:bCs w:val="0"/>
            <w:noProof/>
            <w:sz w:val="22"/>
            <w:szCs w:val="22"/>
          </w:rPr>
          <w:tab/>
        </w:r>
        <w:r w:rsidRPr="00CE4DB3">
          <w:rPr>
            <w:rStyle w:val="Hyperlink"/>
            <w:noProof/>
          </w:rPr>
          <w:t>System description</w:t>
        </w:r>
        <w:r>
          <w:rPr>
            <w:noProof/>
            <w:webHidden/>
          </w:rPr>
          <w:tab/>
        </w:r>
        <w:r>
          <w:rPr>
            <w:noProof/>
            <w:webHidden/>
          </w:rPr>
          <w:fldChar w:fldCharType="begin"/>
        </w:r>
        <w:r>
          <w:rPr>
            <w:noProof/>
            <w:webHidden/>
          </w:rPr>
          <w:instrText xml:space="preserve"> PAGEREF _Toc359689 \h </w:instrText>
        </w:r>
        <w:r>
          <w:rPr>
            <w:noProof/>
            <w:webHidden/>
          </w:rPr>
        </w:r>
        <w:r>
          <w:rPr>
            <w:noProof/>
            <w:webHidden/>
          </w:rPr>
          <w:fldChar w:fldCharType="separate"/>
        </w:r>
        <w:r>
          <w:rPr>
            <w:noProof/>
            <w:webHidden/>
          </w:rPr>
          <w:t>3</w:t>
        </w:r>
        <w:r>
          <w:rPr>
            <w:noProof/>
            <w:webHidden/>
          </w:rPr>
          <w:fldChar w:fldCharType="end"/>
        </w:r>
      </w:hyperlink>
    </w:p>
    <w:p w14:paraId="1547F498" w14:textId="77777777" w:rsidR="00D77317" w:rsidRDefault="00D77317">
      <w:pPr>
        <w:pStyle w:val="TOC1"/>
        <w:tabs>
          <w:tab w:val="right" w:leader="dot" w:pos="8296"/>
        </w:tabs>
        <w:rPr>
          <w:rFonts w:asciiTheme="minorHAnsi" w:eastAsiaTheme="minorEastAsia" w:hAnsiTheme="minorHAnsi" w:cstheme="minorBidi"/>
          <w:bCs w:val="0"/>
          <w:noProof/>
          <w:sz w:val="22"/>
          <w:szCs w:val="22"/>
        </w:rPr>
      </w:pPr>
      <w:hyperlink w:anchor="_Toc359690" w:history="1">
        <w:r w:rsidRPr="00CE4DB3">
          <w:rPr>
            <w:rStyle w:val="Hyperlink"/>
            <w:noProof/>
          </w:rPr>
          <w:t>3</w:t>
        </w:r>
        <w:r>
          <w:rPr>
            <w:rFonts w:asciiTheme="minorHAnsi" w:eastAsiaTheme="minorEastAsia" w:hAnsiTheme="minorHAnsi" w:cstheme="minorBidi"/>
            <w:bCs w:val="0"/>
            <w:noProof/>
            <w:sz w:val="22"/>
            <w:szCs w:val="22"/>
          </w:rPr>
          <w:tab/>
        </w:r>
        <w:r w:rsidRPr="00CE4DB3">
          <w:rPr>
            <w:rStyle w:val="Hyperlink"/>
            <w:noProof/>
          </w:rPr>
          <w:t>Assets and services</w:t>
        </w:r>
        <w:r>
          <w:rPr>
            <w:noProof/>
            <w:webHidden/>
          </w:rPr>
          <w:tab/>
        </w:r>
        <w:r>
          <w:rPr>
            <w:noProof/>
            <w:webHidden/>
          </w:rPr>
          <w:fldChar w:fldCharType="begin"/>
        </w:r>
        <w:r>
          <w:rPr>
            <w:noProof/>
            <w:webHidden/>
          </w:rPr>
          <w:instrText xml:space="preserve"> PAGEREF _Toc359690 \h </w:instrText>
        </w:r>
        <w:r>
          <w:rPr>
            <w:noProof/>
            <w:webHidden/>
          </w:rPr>
        </w:r>
        <w:r>
          <w:rPr>
            <w:noProof/>
            <w:webHidden/>
          </w:rPr>
          <w:fldChar w:fldCharType="separate"/>
        </w:r>
        <w:r>
          <w:rPr>
            <w:noProof/>
            <w:webHidden/>
          </w:rPr>
          <w:t>5</w:t>
        </w:r>
        <w:r>
          <w:rPr>
            <w:noProof/>
            <w:webHidden/>
          </w:rPr>
          <w:fldChar w:fldCharType="end"/>
        </w:r>
      </w:hyperlink>
    </w:p>
    <w:p w14:paraId="047F163B" w14:textId="77777777" w:rsidR="00D77317" w:rsidRDefault="00D77317">
      <w:pPr>
        <w:pStyle w:val="TOC1"/>
        <w:tabs>
          <w:tab w:val="right" w:leader="dot" w:pos="8296"/>
        </w:tabs>
        <w:rPr>
          <w:rFonts w:asciiTheme="minorHAnsi" w:eastAsiaTheme="minorEastAsia" w:hAnsiTheme="minorHAnsi" w:cstheme="minorBidi"/>
          <w:bCs w:val="0"/>
          <w:noProof/>
          <w:sz w:val="22"/>
          <w:szCs w:val="22"/>
        </w:rPr>
      </w:pPr>
      <w:hyperlink w:anchor="_Toc359691" w:history="1">
        <w:r w:rsidRPr="00CE4DB3">
          <w:rPr>
            <w:rStyle w:val="Hyperlink"/>
            <w:noProof/>
          </w:rPr>
          <w:t>4</w:t>
        </w:r>
        <w:r>
          <w:rPr>
            <w:rFonts w:asciiTheme="minorHAnsi" w:eastAsiaTheme="minorEastAsia" w:hAnsiTheme="minorHAnsi" w:cstheme="minorBidi"/>
            <w:bCs w:val="0"/>
            <w:noProof/>
            <w:sz w:val="22"/>
            <w:szCs w:val="22"/>
          </w:rPr>
          <w:tab/>
        </w:r>
        <w:r w:rsidRPr="00CE4DB3">
          <w:rPr>
            <w:rStyle w:val="Hyperlink"/>
            <w:noProof/>
          </w:rPr>
          <w:t>People</w:t>
        </w:r>
        <w:r>
          <w:rPr>
            <w:noProof/>
            <w:webHidden/>
          </w:rPr>
          <w:tab/>
        </w:r>
        <w:r>
          <w:rPr>
            <w:noProof/>
            <w:webHidden/>
          </w:rPr>
          <w:fldChar w:fldCharType="begin"/>
        </w:r>
        <w:r>
          <w:rPr>
            <w:noProof/>
            <w:webHidden/>
          </w:rPr>
          <w:instrText xml:space="preserve"> PAGEREF _Toc359691 \h </w:instrText>
        </w:r>
        <w:r>
          <w:rPr>
            <w:noProof/>
            <w:webHidden/>
          </w:rPr>
        </w:r>
        <w:r>
          <w:rPr>
            <w:noProof/>
            <w:webHidden/>
          </w:rPr>
          <w:fldChar w:fldCharType="separate"/>
        </w:r>
        <w:r>
          <w:rPr>
            <w:noProof/>
            <w:webHidden/>
          </w:rPr>
          <w:t>8</w:t>
        </w:r>
        <w:r>
          <w:rPr>
            <w:noProof/>
            <w:webHidden/>
          </w:rPr>
          <w:fldChar w:fldCharType="end"/>
        </w:r>
      </w:hyperlink>
    </w:p>
    <w:p w14:paraId="1A8492F4" w14:textId="77777777" w:rsidR="00D77317" w:rsidRDefault="00D77317">
      <w:pPr>
        <w:pStyle w:val="TOC1"/>
        <w:tabs>
          <w:tab w:val="right" w:leader="dot" w:pos="8296"/>
        </w:tabs>
        <w:rPr>
          <w:rFonts w:asciiTheme="minorHAnsi" w:eastAsiaTheme="minorEastAsia" w:hAnsiTheme="minorHAnsi" w:cstheme="minorBidi"/>
          <w:bCs w:val="0"/>
          <w:noProof/>
          <w:sz w:val="22"/>
          <w:szCs w:val="22"/>
        </w:rPr>
      </w:pPr>
      <w:hyperlink w:anchor="_Toc359692" w:history="1">
        <w:r w:rsidRPr="00CE4DB3">
          <w:rPr>
            <w:rStyle w:val="Hyperlink"/>
            <w:noProof/>
          </w:rPr>
          <w:t>5</w:t>
        </w:r>
        <w:r>
          <w:rPr>
            <w:rFonts w:asciiTheme="minorHAnsi" w:eastAsiaTheme="minorEastAsia" w:hAnsiTheme="minorHAnsi" w:cstheme="minorBidi"/>
            <w:bCs w:val="0"/>
            <w:noProof/>
            <w:sz w:val="22"/>
            <w:szCs w:val="22"/>
          </w:rPr>
          <w:tab/>
        </w:r>
        <w:r w:rsidRPr="00CE4DB3">
          <w:rPr>
            <w:rStyle w:val="Hyperlink"/>
            <w:noProof/>
          </w:rPr>
          <w:t>Security controls</w:t>
        </w:r>
        <w:r>
          <w:rPr>
            <w:noProof/>
            <w:webHidden/>
          </w:rPr>
          <w:tab/>
        </w:r>
        <w:r>
          <w:rPr>
            <w:noProof/>
            <w:webHidden/>
          </w:rPr>
          <w:fldChar w:fldCharType="begin"/>
        </w:r>
        <w:r>
          <w:rPr>
            <w:noProof/>
            <w:webHidden/>
          </w:rPr>
          <w:instrText xml:space="preserve"> PAGEREF _Toc359692 \h </w:instrText>
        </w:r>
        <w:r>
          <w:rPr>
            <w:noProof/>
            <w:webHidden/>
          </w:rPr>
        </w:r>
        <w:r>
          <w:rPr>
            <w:noProof/>
            <w:webHidden/>
          </w:rPr>
          <w:fldChar w:fldCharType="separate"/>
        </w:r>
        <w:r>
          <w:rPr>
            <w:noProof/>
            <w:webHidden/>
          </w:rPr>
          <w:t>9</w:t>
        </w:r>
        <w:r>
          <w:rPr>
            <w:noProof/>
            <w:webHidden/>
          </w:rPr>
          <w:fldChar w:fldCharType="end"/>
        </w:r>
      </w:hyperlink>
    </w:p>
    <w:p w14:paraId="6B0652FC" w14:textId="77777777" w:rsidR="00D77317" w:rsidRDefault="00D77317">
      <w:pPr>
        <w:pStyle w:val="TOC1"/>
        <w:tabs>
          <w:tab w:val="right" w:leader="dot" w:pos="8296"/>
        </w:tabs>
        <w:rPr>
          <w:rFonts w:asciiTheme="minorHAnsi" w:eastAsiaTheme="minorEastAsia" w:hAnsiTheme="minorHAnsi" w:cstheme="minorBidi"/>
          <w:bCs w:val="0"/>
          <w:noProof/>
          <w:sz w:val="22"/>
          <w:szCs w:val="22"/>
        </w:rPr>
      </w:pPr>
      <w:hyperlink w:anchor="_Toc359693" w:history="1">
        <w:r w:rsidRPr="00CE4DB3">
          <w:rPr>
            <w:rStyle w:val="Hyperlink"/>
            <w:noProof/>
          </w:rPr>
          <w:t>6</w:t>
        </w:r>
        <w:r>
          <w:rPr>
            <w:rFonts w:asciiTheme="minorHAnsi" w:eastAsiaTheme="minorEastAsia" w:hAnsiTheme="minorHAnsi" w:cstheme="minorBidi"/>
            <w:bCs w:val="0"/>
            <w:noProof/>
            <w:sz w:val="22"/>
            <w:szCs w:val="22"/>
          </w:rPr>
          <w:tab/>
        </w:r>
        <w:r w:rsidRPr="00CE4DB3">
          <w:rPr>
            <w:rStyle w:val="Hyperlink"/>
            <w:noProof/>
          </w:rPr>
          <w:t>Risk analysis and recommendations</w:t>
        </w:r>
        <w:r>
          <w:rPr>
            <w:noProof/>
            <w:webHidden/>
          </w:rPr>
          <w:tab/>
        </w:r>
        <w:r>
          <w:rPr>
            <w:noProof/>
            <w:webHidden/>
          </w:rPr>
          <w:fldChar w:fldCharType="begin"/>
        </w:r>
        <w:r>
          <w:rPr>
            <w:noProof/>
            <w:webHidden/>
          </w:rPr>
          <w:instrText xml:space="preserve"> PAGEREF _Toc359693 \h </w:instrText>
        </w:r>
        <w:r>
          <w:rPr>
            <w:noProof/>
            <w:webHidden/>
          </w:rPr>
        </w:r>
        <w:r>
          <w:rPr>
            <w:noProof/>
            <w:webHidden/>
          </w:rPr>
          <w:fldChar w:fldCharType="separate"/>
        </w:r>
        <w:r>
          <w:rPr>
            <w:noProof/>
            <w:webHidden/>
          </w:rPr>
          <w:t>13</w:t>
        </w:r>
        <w:r>
          <w:rPr>
            <w:noProof/>
            <w:webHidden/>
          </w:rPr>
          <w:fldChar w:fldCharType="end"/>
        </w:r>
      </w:hyperlink>
    </w:p>
    <w:p w14:paraId="6CAA7E29" w14:textId="77777777" w:rsidR="00D77317" w:rsidRDefault="00D77317">
      <w:pPr>
        <w:pStyle w:val="TOC1"/>
        <w:tabs>
          <w:tab w:val="right" w:leader="dot" w:pos="8296"/>
        </w:tabs>
        <w:rPr>
          <w:rFonts w:asciiTheme="minorHAnsi" w:eastAsiaTheme="minorEastAsia" w:hAnsiTheme="minorHAnsi" w:cstheme="minorBidi"/>
          <w:bCs w:val="0"/>
          <w:noProof/>
          <w:sz w:val="22"/>
          <w:szCs w:val="22"/>
        </w:rPr>
      </w:pPr>
      <w:hyperlink w:anchor="_Toc359694" w:history="1">
        <w:r w:rsidRPr="00CE4DB3">
          <w:rPr>
            <w:rStyle w:val="Hyperlink"/>
            <w:noProof/>
          </w:rPr>
          <w:t>7</w:t>
        </w:r>
        <w:r>
          <w:rPr>
            <w:rFonts w:asciiTheme="minorHAnsi" w:eastAsiaTheme="minorEastAsia" w:hAnsiTheme="minorHAnsi" w:cstheme="minorBidi"/>
            <w:bCs w:val="0"/>
            <w:noProof/>
            <w:sz w:val="22"/>
            <w:szCs w:val="22"/>
          </w:rPr>
          <w:tab/>
        </w:r>
        <w:r w:rsidRPr="00CE4DB3">
          <w:rPr>
            <w:rStyle w:val="Hyperlink"/>
            <w:noProof/>
          </w:rPr>
          <w:t>Annex A – NHS Scotland risk matrices</w:t>
        </w:r>
        <w:r>
          <w:rPr>
            <w:noProof/>
            <w:webHidden/>
          </w:rPr>
          <w:tab/>
        </w:r>
        <w:r>
          <w:rPr>
            <w:noProof/>
            <w:webHidden/>
          </w:rPr>
          <w:fldChar w:fldCharType="begin"/>
        </w:r>
        <w:r>
          <w:rPr>
            <w:noProof/>
            <w:webHidden/>
          </w:rPr>
          <w:instrText xml:space="preserve"> PAGEREF _Toc359694 \h </w:instrText>
        </w:r>
        <w:r>
          <w:rPr>
            <w:noProof/>
            <w:webHidden/>
          </w:rPr>
        </w:r>
        <w:r>
          <w:rPr>
            <w:noProof/>
            <w:webHidden/>
          </w:rPr>
          <w:fldChar w:fldCharType="separate"/>
        </w:r>
        <w:r>
          <w:rPr>
            <w:noProof/>
            <w:webHidden/>
          </w:rPr>
          <w:t>14</w:t>
        </w:r>
        <w:r>
          <w:rPr>
            <w:noProof/>
            <w:webHidden/>
          </w:rPr>
          <w:fldChar w:fldCharType="end"/>
        </w:r>
      </w:hyperlink>
    </w:p>
    <w:p w14:paraId="63B6EB65" w14:textId="77777777" w:rsidR="00B672C1" w:rsidRDefault="00B54AEE" w:rsidP="002A7C07">
      <w:pPr>
        <w:pStyle w:val="RMPara"/>
      </w:pPr>
      <w:r>
        <w:fldChar w:fldCharType="end"/>
      </w:r>
    </w:p>
    <w:p w14:paraId="7B716F4F" w14:textId="77777777" w:rsidR="006E0830" w:rsidRDefault="00417E4E" w:rsidP="00034FC7">
      <w:pPr>
        <w:pStyle w:val="Heading1"/>
      </w:pPr>
      <w:r>
        <w:br w:type="page"/>
      </w:r>
      <w:bookmarkStart w:id="0" w:name="_Toc359688"/>
      <w:r w:rsidR="00A16827">
        <w:lastRenderedPageBreak/>
        <w:t>&lt;System</w:t>
      </w:r>
      <w:r w:rsidR="00495CE0">
        <w:t xml:space="preserve"> Name</w:t>
      </w:r>
      <w:r w:rsidR="00A16827">
        <w:t xml:space="preserve">&gt; </w:t>
      </w:r>
      <w:r w:rsidR="004F3B0F">
        <w:t>overview</w:t>
      </w:r>
      <w:bookmarkEnd w:id="0"/>
    </w:p>
    <w:p w14:paraId="49C81FF0" w14:textId="77777777" w:rsidR="002F03CF" w:rsidRDefault="002F03CF" w:rsidP="002F03CF">
      <w:pPr>
        <w:pStyle w:val="Heading2"/>
      </w:pPr>
      <w:bookmarkStart w:id="1" w:name="_Ref360788511"/>
      <w:r>
        <w:t>Introduction</w:t>
      </w:r>
    </w:p>
    <w:p w14:paraId="1D7E05F1" w14:textId="77777777" w:rsidR="002F03CF" w:rsidRDefault="002F03CF" w:rsidP="002F03CF">
      <w:pPr>
        <w:pStyle w:val="RMParaNum3Guidance"/>
      </w:pPr>
      <w:r w:rsidRPr="00122152">
        <w:t xml:space="preserve">(Name of the system, </w:t>
      </w:r>
      <w:r>
        <w:t>background high level overview</w:t>
      </w:r>
      <w:r w:rsidRPr="00122152">
        <w:t>)</w:t>
      </w:r>
    </w:p>
    <w:p w14:paraId="06B6BA88" w14:textId="77777777" w:rsidR="00505432" w:rsidRDefault="00505432" w:rsidP="00034FC7">
      <w:pPr>
        <w:pStyle w:val="Heading2"/>
      </w:pPr>
      <w:r>
        <w:t>Business goals</w:t>
      </w:r>
      <w:r w:rsidR="004F28F6">
        <w:t>/benefits</w:t>
      </w:r>
      <w:r>
        <w:t xml:space="preserve"> of the system</w:t>
      </w:r>
      <w:bookmarkEnd w:id="1"/>
    </w:p>
    <w:p w14:paraId="2B1EADED" w14:textId="77777777" w:rsidR="00A16827" w:rsidRDefault="00122152" w:rsidP="00034FC7">
      <w:pPr>
        <w:pStyle w:val="RMParaNum3Guidance"/>
      </w:pPr>
      <w:r w:rsidRPr="00122152">
        <w:t>(</w:t>
      </w:r>
      <w:r w:rsidR="002F03CF">
        <w:t>P</w:t>
      </w:r>
      <w:r w:rsidRPr="00122152">
        <w:t>urpose</w:t>
      </w:r>
      <w:r w:rsidR="002F03CF">
        <w:t xml:space="preserve"> of the system</w:t>
      </w:r>
      <w:r w:rsidR="004F28F6">
        <w:t xml:space="preserve">, </w:t>
      </w:r>
      <w:r w:rsidRPr="00122152">
        <w:t>owners</w:t>
      </w:r>
      <w:r w:rsidR="00495CE0">
        <w:t>hip</w:t>
      </w:r>
      <w:r w:rsidR="002F03CF">
        <w:t>, funding</w:t>
      </w:r>
      <w:r w:rsidR="004F28F6">
        <w:t xml:space="preserve"> – any risk that might be accepted is accepted to enable the delivery of the business benefits</w:t>
      </w:r>
      <w:r w:rsidRPr="00122152">
        <w:t>)</w:t>
      </w:r>
    </w:p>
    <w:p w14:paraId="5303319E" w14:textId="77777777" w:rsidR="00E7384A" w:rsidRPr="00E7384A" w:rsidRDefault="00A16827" w:rsidP="00034FC7">
      <w:pPr>
        <w:pStyle w:val="Heading2"/>
      </w:pPr>
      <w:bookmarkStart w:id="2" w:name="_Toc262223199"/>
      <w:r>
        <w:t>System s</w:t>
      </w:r>
      <w:r w:rsidR="00E7384A">
        <w:t>tatus</w:t>
      </w:r>
      <w:r w:rsidR="00505432">
        <w:t xml:space="preserve"> and timescales</w:t>
      </w:r>
    </w:p>
    <w:p w14:paraId="3C93500B" w14:textId="77777777" w:rsidR="00A16827" w:rsidRPr="00122152" w:rsidRDefault="00122152" w:rsidP="00034FC7">
      <w:pPr>
        <w:pStyle w:val="RMParaNum3Guidance"/>
      </w:pPr>
      <w:r w:rsidRPr="00122152">
        <w:t xml:space="preserve">(Current status of system/project, e.g. </w:t>
      </w:r>
      <w:r w:rsidR="00495CE0">
        <w:t xml:space="preserve">“outline </w:t>
      </w:r>
      <w:r w:rsidRPr="00122152">
        <w:t>business case</w:t>
      </w:r>
      <w:r w:rsidR="00495CE0">
        <w:t>”</w:t>
      </w:r>
      <w:r w:rsidRPr="00122152">
        <w:t xml:space="preserve">, </w:t>
      </w:r>
      <w:r w:rsidR="00495CE0">
        <w:t>“</w:t>
      </w:r>
      <w:r w:rsidRPr="00122152">
        <w:t>requirements</w:t>
      </w:r>
      <w:r w:rsidR="00495CE0">
        <w:t>”</w:t>
      </w:r>
      <w:r w:rsidRPr="00122152">
        <w:t xml:space="preserve">, </w:t>
      </w:r>
      <w:r w:rsidR="00495CE0">
        <w:t>“user acceptance testing”, a</w:t>
      </w:r>
      <w:r w:rsidRPr="00122152">
        <w:t>ssociated timescales)</w:t>
      </w:r>
    </w:p>
    <w:p w14:paraId="7A728112" w14:textId="2B3E2A56" w:rsidR="003643D3" w:rsidRDefault="3E5C28F4" w:rsidP="00034FC7">
      <w:pPr>
        <w:pStyle w:val="Heading2"/>
      </w:pPr>
      <w:bookmarkStart w:id="3" w:name="_Ref360789437"/>
      <w:bookmarkEnd w:id="2"/>
      <w:r>
        <w:t>Data Protection</w:t>
      </w:r>
      <w:r w:rsidR="003643D3">
        <w:t xml:space="preserve"> </w:t>
      </w:r>
      <w:r w:rsidR="2E2C7EE9">
        <w:t>Im</w:t>
      </w:r>
      <w:r w:rsidR="003643D3">
        <w:t xml:space="preserve">pact </w:t>
      </w:r>
      <w:r w:rsidR="347C1EED">
        <w:t>A</w:t>
      </w:r>
      <w:r w:rsidR="003643D3">
        <w:t>ssessment</w:t>
      </w:r>
      <w:r w:rsidR="00795FB4">
        <w:t xml:space="preserve"> – Find this in the </w:t>
      </w:r>
      <w:r w:rsidR="00F36885">
        <w:t>I</w:t>
      </w:r>
      <w:r w:rsidR="00702C74">
        <w:t>nformation Sharing</w:t>
      </w:r>
      <w:r w:rsidR="00F36885">
        <w:t xml:space="preserve"> </w:t>
      </w:r>
      <w:r w:rsidR="00702C74">
        <w:t>T</w:t>
      </w:r>
      <w:r w:rsidR="00F36885">
        <w:t>oolkit</w:t>
      </w:r>
    </w:p>
    <w:p w14:paraId="15CE8FE5" w14:textId="6C8D9EA0" w:rsidR="003643D3" w:rsidRPr="009471AE" w:rsidRDefault="003643D3" w:rsidP="7749C0B1">
      <w:pPr>
        <w:pStyle w:val="RMParaNum3Guidance"/>
        <w:numPr>
          <w:ilvl w:val="0"/>
          <w:numId w:val="0"/>
        </w:numPr>
      </w:pPr>
      <w:r>
        <w:t>(Any solution that processes personally identifiable data or other sensitive data must have a corresponding completed</w:t>
      </w:r>
      <w:r w:rsidR="7E78504F">
        <w:t xml:space="preserve"> Data Protection</w:t>
      </w:r>
      <w:r>
        <w:t xml:space="preserve"> Impact Assessment</w:t>
      </w:r>
      <w:r w:rsidR="40C84D11">
        <w:t xml:space="preserve"> (DPIA)</w:t>
      </w:r>
      <w:r>
        <w:t>.  Provide summary of key points and cross reference here)</w:t>
      </w:r>
    </w:p>
    <w:p w14:paraId="3072FD83" w14:textId="77777777" w:rsidR="00E7384A" w:rsidRPr="00E7384A" w:rsidRDefault="00E7384A" w:rsidP="00034FC7">
      <w:pPr>
        <w:pStyle w:val="Heading2"/>
      </w:pPr>
      <w:r>
        <w:t>Responsible parties</w:t>
      </w:r>
      <w:bookmarkEnd w:id="3"/>
    </w:p>
    <w:p w14:paraId="467462B5" w14:textId="77777777" w:rsidR="00A16827" w:rsidRPr="008C72C4" w:rsidRDefault="008C72C4" w:rsidP="00034FC7">
      <w:pPr>
        <w:pStyle w:val="RMParaNum3Guidance"/>
      </w:pPr>
      <w:bookmarkStart w:id="4" w:name="_Toc262223201"/>
      <w:r w:rsidRPr="008C72C4">
        <w:t>(Identify individual holders of key roles: system owner, system manager, senior information risk owner (SIRO), Information security officer (ISO), information governance officer</w:t>
      </w:r>
      <w:r w:rsidR="00495CE0">
        <w:t>, cross reference Appendix B if necessary</w:t>
      </w:r>
      <w:r w:rsidRPr="008C72C4">
        <w:t>)</w:t>
      </w:r>
    </w:p>
    <w:p w14:paraId="79FB849B" w14:textId="77777777" w:rsidR="00207723" w:rsidRDefault="00207723" w:rsidP="00034FC7">
      <w:pPr>
        <w:pStyle w:val="RMParaNum3"/>
      </w:pPr>
      <w:r>
        <w:t>The following individuals are responsible:</w:t>
      </w:r>
    </w:p>
    <w:p w14:paraId="411B19C2" w14:textId="37174030" w:rsidR="00207723" w:rsidRDefault="00207723" w:rsidP="0BE8D5D4">
      <w:pPr>
        <w:pStyle w:val="RMbullet"/>
        <w:numPr>
          <w:ilvl w:val="0"/>
          <w:numId w:val="0"/>
        </w:numPr>
      </w:pPr>
      <w:r>
        <w:t xml:space="preserve">System owner: </w:t>
      </w:r>
    </w:p>
    <w:p w14:paraId="47B7ED3C" w14:textId="77777777" w:rsidR="00207723" w:rsidRPr="000F7144" w:rsidRDefault="00207723" w:rsidP="00640D64">
      <w:pPr>
        <w:pStyle w:val="RMbullet"/>
      </w:pPr>
      <w:r>
        <w:t xml:space="preserve">System manager: </w:t>
      </w:r>
      <w:r w:rsidR="000F7144" w:rsidRPr="000F7144">
        <w:t>(who is responsible for implementing/managing the system)</w:t>
      </w:r>
    </w:p>
    <w:p w14:paraId="7614F4C1" w14:textId="77777777" w:rsidR="00207723" w:rsidRPr="000F7144" w:rsidRDefault="00207723" w:rsidP="00640D64">
      <w:pPr>
        <w:pStyle w:val="RMbullet"/>
      </w:pPr>
      <w:r>
        <w:t>Senior information risk owner</w:t>
      </w:r>
      <w:r w:rsidR="004F28F6">
        <w:t xml:space="preserve"> (SIRO)</w:t>
      </w:r>
      <w:r>
        <w:t xml:space="preserve">: </w:t>
      </w:r>
      <w:r w:rsidR="000F7144" w:rsidRPr="000F7144">
        <w:t>(the person ultimately responsible for signing off the risk assessment)</w:t>
      </w:r>
    </w:p>
    <w:p w14:paraId="1CFE87C7" w14:textId="77777777" w:rsidR="00207723" w:rsidRDefault="000F7144" w:rsidP="00640D64">
      <w:pPr>
        <w:pStyle w:val="RMbullet"/>
      </w:pPr>
      <w:r>
        <w:t xml:space="preserve">Information security officer/Accreditor: </w:t>
      </w:r>
      <w:r w:rsidRPr="000F7144">
        <w:t>(a security practitioner assisting in the development of the risk assessment)</w:t>
      </w:r>
    </w:p>
    <w:p w14:paraId="6BAB93EA" w14:textId="7AA37FC7" w:rsidR="00D018A3" w:rsidRPr="004F28F6" w:rsidRDefault="00207723" w:rsidP="7749C0B1">
      <w:pPr>
        <w:pStyle w:val="RMbullet"/>
        <w:numPr>
          <w:ilvl w:val="0"/>
          <w:numId w:val="0"/>
        </w:numPr>
      </w:pPr>
      <w:r>
        <w:t xml:space="preserve">Information governance officer: </w:t>
      </w:r>
      <w:r w:rsidR="000F7144">
        <w:t xml:space="preserve">(an information governance practitioner assisting, most likely cross referenced to </w:t>
      </w:r>
      <w:r w:rsidR="6B66D86D">
        <w:t>D</w:t>
      </w:r>
      <w:r w:rsidR="000F7144">
        <w:t>PIA)</w:t>
      </w:r>
      <w:r>
        <w:br w:type="page"/>
      </w:r>
    </w:p>
    <w:p w14:paraId="305661CF" w14:textId="77777777" w:rsidR="00B672C1" w:rsidRDefault="00B672C1" w:rsidP="00034FC7">
      <w:pPr>
        <w:pStyle w:val="Heading1"/>
      </w:pPr>
      <w:bookmarkStart w:id="5" w:name="_Toc359689"/>
      <w:r w:rsidRPr="006E0830">
        <w:lastRenderedPageBreak/>
        <w:t xml:space="preserve">System </w:t>
      </w:r>
      <w:bookmarkEnd w:id="4"/>
      <w:r w:rsidR="002E0ACC">
        <w:t>description</w:t>
      </w:r>
      <w:bookmarkEnd w:id="5"/>
    </w:p>
    <w:p w14:paraId="7CF307F4" w14:textId="77777777" w:rsidR="00A16827" w:rsidRDefault="004F28F6" w:rsidP="00034FC7">
      <w:pPr>
        <w:pStyle w:val="Heading2"/>
        <w:sectPr w:rsidR="00A16827" w:rsidSect="0067218C">
          <w:headerReference w:type="default" r:id="rId11"/>
          <w:footerReference w:type="default" r:id="rId12"/>
          <w:type w:val="continuous"/>
          <w:pgSz w:w="11906" w:h="16838"/>
          <w:pgMar w:top="1382" w:right="1800" w:bottom="1440" w:left="1800" w:header="708" w:footer="708" w:gutter="0"/>
          <w:cols w:space="708"/>
          <w:docGrid w:linePitch="360"/>
        </w:sectPr>
      </w:pPr>
      <w:r>
        <w:t>C</w:t>
      </w:r>
      <w:r w:rsidR="00A16827">
        <w:t>ontext</w:t>
      </w:r>
    </w:p>
    <w:p w14:paraId="12851FF8" w14:textId="77777777" w:rsidR="00A16827" w:rsidRDefault="008C72C4" w:rsidP="00034FC7">
      <w:pPr>
        <w:pStyle w:val="RMParaNum3Guidance"/>
      </w:pPr>
      <w:r w:rsidRPr="008C72C4">
        <w:t>(</w:t>
      </w:r>
      <w:r w:rsidR="003928F6">
        <w:t>Describe key information like hosting locations, suppliers</w:t>
      </w:r>
      <w:r w:rsidR="005C08E5">
        <w:t xml:space="preserve">, </w:t>
      </w:r>
      <w:r w:rsidRPr="008C72C4">
        <w:t xml:space="preserve">functions, information processed, </w:t>
      </w:r>
      <w:r w:rsidR="005C08E5">
        <w:t>interdependencies</w:t>
      </w:r>
      <w:r w:rsidR="003928F6">
        <w:t xml:space="preserve"> – </w:t>
      </w:r>
      <w:r w:rsidR="00495CE0">
        <w:t>key</w:t>
      </w:r>
      <w:r w:rsidR="003928F6">
        <w:t xml:space="preserve"> points, high level</w:t>
      </w:r>
      <w:r w:rsidRPr="008C72C4">
        <w:t>)</w:t>
      </w:r>
    </w:p>
    <w:p w14:paraId="1828182E" w14:textId="77777777" w:rsidR="000F7144" w:rsidRDefault="000F7144" w:rsidP="000F7144">
      <w:pPr>
        <w:pStyle w:val="Heading2"/>
      </w:pPr>
      <w:r>
        <w:t>Operation</w:t>
      </w:r>
    </w:p>
    <w:p w14:paraId="55346132" w14:textId="77777777" w:rsidR="000F7144" w:rsidRPr="008C72C4" w:rsidRDefault="000F7144" w:rsidP="000F7144">
      <w:pPr>
        <w:pStyle w:val="RMParaNum3Guidance"/>
      </w:pPr>
      <w:r>
        <w:t>(</w:t>
      </w:r>
      <w:r w:rsidR="003928F6">
        <w:t>Brief s</w:t>
      </w:r>
      <w:r w:rsidRPr="008C72C4">
        <w:t xml:space="preserve">tep by step description of key </w:t>
      </w:r>
      <w:r w:rsidR="003928F6">
        <w:t>use cases</w:t>
      </w:r>
      <w:r w:rsidRPr="008C72C4">
        <w:t>)</w:t>
      </w:r>
    </w:p>
    <w:p w14:paraId="558195C0" w14:textId="77777777" w:rsidR="00D018A3" w:rsidRDefault="00D018A3" w:rsidP="00034FC7">
      <w:pPr>
        <w:pStyle w:val="Heading2"/>
      </w:pPr>
      <w:r>
        <w:t xml:space="preserve">Hardware </w:t>
      </w:r>
    </w:p>
    <w:p w14:paraId="675AD7BD" w14:textId="77777777" w:rsidR="00D018A3" w:rsidRPr="00900EA6" w:rsidRDefault="00D018A3" w:rsidP="00034FC7">
      <w:pPr>
        <w:pStyle w:val="RMParaNum3Guidance"/>
      </w:pPr>
      <w:bookmarkStart w:id="6" w:name="_Ref333854686"/>
      <w:r>
        <w:t>(A</w:t>
      </w:r>
      <w:r w:rsidRPr="00900EA6">
        <w:t>r</w:t>
      </w:r>
      <w:r>
        <w:t xml:space="preserve">chitecture, </w:t>
      </w:r>
      <w:r w:rsidR="003928F6">
        <w:t>summary</w:t>
      </w:r>
      <w:r>
        <w:t xml:space="preserve"> of hardware</w:t>
      </w:r>
      <w:r w:rsidRPr="00900EA6">
        <w:t xml:space="preserve">, </w:t>
      </w:r>
      <w:r>
        <w:t>versions, configuration</w:t>
      </w:r>
      <w:r w:rsidRPr="00900EA6">
        <w:t>)</w:t>
      </w:r>
    </w:p>
    <w:bookmarkEnd w:id="6"/>
    <w:p w14:paraId="23136A91" w14:textId="77777777" w:rsidR="00D018A3" w:rsidRDefault="00D018A3" w:rsidP="00034FC7">
      <w:pPr>
        <w:pStyle w:val="Heading2"/>
      </w:pPr>
      <w:r>
        <w:t xml:space="preserve">Software </w:t>
      </w:r>
    </w:p>
    <w:p w14:paraId="3AEC0EA6" w14:textId="77777777" w:rsidR="00D018A3" w:rsidRPr="00900EA6" w:rsidRDefault="00D018A3" w:rsidP="00034FC7">
      <w:pPr>
        <w:pStyle w:val="RMParaNum3Guidance"/>
      </w:pPr>
      <w:r w:rsidRPr="00900EA6">
        <w:t>(</w:t>
      </w:r>
      <w:r>
        <w:t>Server OS/platforms, versions of server and client software, thick or thin client, underlying/enabling technologies where appropriate</w:t>
      </w:r>
      <w:r w:rsidR="003928F6">
        <w:t xml:space="preserve"> (such as Java, .NET, </w:t>
      </w:r>
      <w:proofErr w:type="spellStart"/>
      <w:r w:rsidR="003928F6">
        <w:t>php</w:t>
      </w:r>
      <w:proofErr w:type="spellEnd"/>
      <w:r>
        <w:t>, etc</w:t>
      </w:r>
      <w:r w:rsidR="003928F6">
        <w:t>.</w:t>
      </w:r>
      <w:r w:rsidRPr="00900EA6">
        <w:t>)</w:t>
      </w:r>
    </w:p>
    <w:p w14:paraId="0CFAC535" w14:textId="77777777" w:rsidR="00D018A3" w:rsidRDefault="004F28F6" w:rsidP="00034FC7">
      <w:pPr>
        <w:pStyle w:val="Heading2"/>
      </w:pPr>
      <w:r>
        <w:t>Interfaces</w:t>
      </w:r>
    </w:p>
    <w:p w14:paraId="221ED5AD" w14:textId="5F08E4D0" w:rsidR="00546DA6" w:rsidRDefault="00D018A3" w:rsidP="00A6098A">
      <w:pPr>
        <w:pStyle w:val="RMParaNum3Guidance"/>
      </w:pPr>
      <w:r>
        <w:t>(List interfaces with other networks/systems/applications/organisations, describe h</w:t>
      </w:r>
      <w:r w:rsidRPr="008C72C4">
        <w:t xml:space="preserve">ow each communication and interface works e.g. </w:t>
      </w:r>
      <w:r>
        <w:t xml:space="preserve">SMTP email, </w:t>
      </w:r>
      <w:r w:rsidRPr="008C72C4">
        <w:t>web based access using SSL over HTTP, Internet facing web services based on WSDL, etc.  Where possible capture specific technologies and versions of protocols in use)</w:t>
      </w:r>
    </w:p>
    <w:tbl>
      <w:tblPr>
        <w:tblStyle w:val="TableGrid"/>
        <w:tblW w:w="0" w:type="auto"/>
        <w:tblLook w:val="04A0" w:firstRow="1" w:lastRow="0" w:firstColumn="1" w:lastColumn="0" w:noHBand="0" w:noVBand="1"/>
      </w:tblPr>
      <w:tblGrid>
        <w:gridCol w:w="2065"/>
        <w:gridCol w:w="2057"/>
        <w:gridCol w:w="2103"/>
        <w:gridCol w:w="2071"/>
      </w:tblGrid>
      <w:tr w:rsidR="00546DA6" w:rsidRPr="00894427" w14:paraId="472812BB" w14:textId="77777777" w:rsidTr="00F530BB">
        <w:tc>
          <w:tcPr>
            <w:tcW w:w="2160" w:type="dxa"/>
          </w:tcPr>
          <w:p w14:paraId="13F816E8" w14:textId="77777777" w:rsidR="00546DA6" w:rsidRPr="00894427" w:rsidRDefault="00546DA6" w:rsidP="00F530BB">
            <w:pPr>
              <w:rPr>
                <w:rFonts w:cs="Arial"/>
                <w:sz w:val="24"/>
              </w:rPr>
            </w:pPr>
            <w:r w:rsidRPr="00894427">
              <w:rPr>
                <w:rFonts w:cs="Arial"/>
                <w:sz w:val="24"/>
              </w:rPr>
              <w:t>Interface</w:t>
            </w:r>
          </w:p>
        </w:tc>
        <w:tc>
          <w:tcPr>
            <w:tcW w:w="2160" w:type="dxa"/>
          </w:tcPr>
          <w:p w14:paraId="2F937994" w14:textId="77777777" w:rsidR="00546DA6" w:rsidRPr="00894427" w:rsidRDefault="00546DA6" w:rsidP="00F530BB">
            <w:pPr>
              <w:rPr>
                <w:rFonts w:cs="Arial"/>
                <w:sz w:val="24"/>
              </w:rPr>
            </w:pPr>
            <w:r w:rsidRPr="00894427">
              <w:rPr>
                <w:rFonts w:cs="Arial"/>
                <w:sz w:val="24"/>
              </w:rPr>
              <w:t>Protocol(s)</w:t>
            </w:r>
          </w:p>
        </w:tc>
        <w:tc>
          <w:tcPr>
            <w:tcW w:w="2160" w:type="dxa"/>
          </w:tcPr>
          <w:p w14:paraId="47ABFE8D" w14:textId="77777777" w:rsidR="00546DA6" w:rsidRPr="00894427" w:rsidRDefault="00546DA6" w:rsidP="00F530BB">
            <w:pPr>
              <w:rPr>
                <w:rFonts w:cs="Arial"/>
                <w:sz w:val="24"/>
              </w:rPr>
            </w:pPr>
            <w:r w:rsidRPr="00894427">
              <w:rPr>
                <w:rFonts w:cs="Arial"/>
                <w:sz w:val="24"/>
              </w:rPr>
              <w:t>Security Mechanism(s)</w:t>
            </w:r>
          </w:p>
        </w:tc>
        <w:tc>
          <w:tcPr>
            <w:tcW w:w="2160" w:type="dxa"/>
          </w:tcPr>
          <w:p w14:paraId="2C51549F" w14:textId="77777777" w:rsidR="00546DA6" w:rsidRPr="00894427" w:rsidRDefault="00546DA6" w:rsidP="00F530BB">
            <w:pPr>
              <w:rPr>
                <w:rFonts w:cs="Arial"/>
                <w:sz w:val="24"/>
              </w:rPr>
            </w:pPr>
            <w:r w:rsidRPr="00894427">
              <w:rPr>
                <w:rFonts w:cs="Arial"/>
                <w:sz w:val="24"/>
              </w:rPr>
              <w:t>Compliance Standards</w:t>
            </w:r>
          </w:p>
        </w:tc>
      </w:tr>
      <w:tr w:rsidR="00546DA6" w:rsidRPr="00894427" w14:paraId="0E174B33" w14:textId="77777777" w:rsidTr="00F530BB">
        <w:tc>
          <w:tcPr>
            <w:tcW w:w="2160" w:type="dxa"/>
          </w:tcPr>
          <w:p w14:paraId="676367E6" w14:textId="77777777" w:rsidR="00546DA6" w:rsidRPr="00894427" w:rsidRDefault="00546DA6" w:rsidP="00F530BB">
            <w:pPr>
              <w:rPr>
                <w:rFonts w:cs="Arial"/>
                <w:sz w:val="24"/>
              </w:rPr>
            </w:pPr>
            <w:r w:rsidRPr="00894427">
              <w:rPr>
                <w:rFonts w:cs="Arial"/>
                <w:sz w:val="24"/>
              </w:rPr>
              <w:t>Web Interface</w:t>
            </w:r>
          </w:p>
        </w:tc>
        <w:tc>
          <w:tcPr>
            <w:tcW w:w="2160" w:type="dxa"/>
          </w:tcPr>
          <w:p w14:paraId="6B95C5D5" w14:textId="77777777" w:rsidR="00546DA6" w:rsidRPr="00894427" w:rsidRDefault="00546DA6" w:rsidP="00F530BB">
            <w:pPr>
              <w:rPr>
                <w:rFonts w:cs="Arial"/>
                <w:sz w:val="24"/>
              </w:rPr>
            </w:pPr>
            <w:r w:rsidRPr="00894427">
              <w:rPr>
                <w:rFonts w:cs="Arial"/>
                <w:sz w:val="24"/>
              </w:rPr>
              <w:t>HTTP, HTTPS</w:t>
            </w:r>
          </w:p>
        </w:tc>
        <w:tc>
          <w:tcPr>
            <w:tcW w:w="2160" w:type="dxa"/>
          </w:tcPr>
          <w:p w14:paraId="6BD37011" w14:textId="77777777" w:rsidR="00546DA6" w:rsidRPr="00894427" w:rsidRDefault="00546DA6" w:rsidP="00F530BB">
            <w:pPr>
              <w:rPr>
                <w:rFonts w:cs="Arial"/>
                <w:sz w:val="24"/>
              </w:rPr>
            </w:pPr>
            <w:r w:rsidRPr="00894427">
              <w:rPr>
                <w:rFonts w:cs="Arial"/>
                <w:sz w:val="24"/>
              </w:rPr>
              <w:t>TLS/SSL, OAuth 2.0</w:t>
            </w:r>
          </w:p>
        </w:tc>
        <w:tc>
          <w:tcPr>
            <w:tcW w:w="2160" w:type="dxa"/>
          </w:tcPr>
          <w:p w14:paraId="297F2766" w14:textId="77777777" w:rsidR="00546DA6" w:rsidRPr="00894427" w:rsidRDefault="00546DA6" w:rsidP="00F530BB">
            <w:pPr>
              <w:rPr>
                <w:rFonts w:cs="Arial"/>
                <w:sz w:val="24"/>
              </w:rPr>
            </w:pPr>
            <w:r w:rsidRPr="00894427">
              <w:rPr>
                <w:rFonts w:cs="Arial"/>
                <w:sz w:val="24"/>
              </w:rPr>
              <w:t>ISO 27001, NIST</w:t>
            </w:r>
          </w:p>
        </w:tc>
      </w:tr>
      <w:tr w:rsidR="00546DA6" w:rsidRPr="00894427" w14:paraId="6E67D560" w14:textId="77777777" w:rsidTr="00F530BB">
        <w:tc>
          <w:tcPr>
            <w:tcW w:w="2160" w:type="dxa"/>
          </w:tcPr>
          <w:p w14:paraId="2EACA085" w14:textId="77777777" w:rsidR="00546DA6" w:rsidRPr="00894427" w:rsidRDefault="00546DA6" w:rsidP="00F530BB">
            <w:pPr>
              <w:rPr>
                <w:rFonts w:cs="Arial"/>
                <w:sz w:val="24"/>
              </w:rPr>
            </w:pPr>
            <w:r w:rsidRPr="00894427">
              <w:rPr>
                <w:rFonts w:cs="Arial"/>
                <w:sz w:val="24"/>
              </w:rPr>
              <w:t>API (REST)</w:t>
            </w:r>
          </w:p>
        </w:tc>
        <w:tc>
          <w:tcPr>
            <w:tcW w:w="2160" w:type="dxa"/>
          </w:tcPr>
          <w:p w14:paraId="2F96E29D" w14:textId="77777777" w:rsidR="00546DA6" w:rsidRPr="00894427" w:rsidRDefault="00546DA6" w:rsidP="00F530BB">
            <w:pPr>
              <w:rPr>
                <w:rFonts w:cs="Arial"/>
                <w:sz w:val="24"/>
              </w:rPr>
            </w:pPr>
            <w:r w:rsidRPr="00894427">
              <w:rPr>
                <w:rFonts w:cs="Arial"/>
                <w:sz w:val="24"/>
              </w:rPr>
              <w:t>HTTPS, JSON</w:t>
            </w:r>
          </w:p>
        </w:tc>
        <w:tc>
          <w:tcPr>
            <w:tcW w:w="2160" w:type="dxa"/>
          </w:tcPr>
          <w:p w14:paraId="4A8061C6" w14:textId="77777777" w:rsidR="00546DA6" w:rsidRPr="00894427" w:rsidRDefault="00546DA6" w:rsidP="00F530BB">
            <w:pPr>
              <w:rPr>
                <w:rFonts w:cs="Arial"/>
                <w:sz w:val="24"/>
              </w:rPr>
            </w:pPr>
            <w:r w:rsidRPr="00894427">
              <w:rPr>
                <w:rFonts w:cs="Arial"/>
                <w:sz w:val="24"/>
              </w:rPr>
              <w:t xml:space="preserve">API Keys, </w:t>
            </w:r>
            <w:proofErr w:type="spellStart"/>
            <w:r w:rsidRPr="00894427">
              <w:rPr>
                <w:rFonts w:cs="Arial"/>
                <w:sz w:val="24"/>
              </w:rPr>
              <w:t>JWT</w:t>
            </w:r>
            <w:proofErr w:type="spellEnd"/>
            <w:r w:rsidRPr="00894427">
              <w:rPr>
                <w:rFonts w:cs="Arial"/>
                <w:sz w:val="24"/>
              </w:rPr>
              <w:t>, TLS</w:t>
            </w:r>
          </w:p>
        </w:tc>
        <w:tc>
          <w:tcPr>
            <w:tcW w:w="2160" w:type="dxa"/>
          </w:tcPr>
          <w:p w14:paraId="3A33C05F" w14:textId="77777777" w:rsidR="00546DA6" w:rsidRPr="00894427" w:rsidRDefault="00546DA6" w:rsidP="00F530BB">
            <w:pPr>
              <w:rPr>
                <w:rFonts w:cs="Arial"/>
                <w:sz w:val="24"/>
              </w:rPr>
            </w:pPr>
            <w:r w:rsidRPr="00894427">
              <w:rPr>
                <w:rFonts w:cs="Arial"/>
                <w:sz w:val="24"/>
              </w:rPr>
              <w:t>ISO 27001, NIST</w:t>
            </w:r>
          </w:p>
        </w:tc>
      </w:tr>
      <w:tr w:rsidR="00546DA6" w:rsidRPr="00894427" w14:paraId="362E68BF" w14:textId="77777777" w:rsidTr="00F530BB">
        <w:tc>
          <w:tcPr>
            <w:tcW w:w="2160" w:type="dxa"/>
          </w:tcPr>
          <w:p w14:paraId="2071AE0D" w14:textId="77777777" w:rsidR="00546DA6" w:rsidRPr="00894427" w:rsidRDefault="00546DA6" w:rsidP="00F530BB">
            <w:pPr>
              <w:rPr>
                <w:rFonts w:cs="Arial"/>
                <w:sz w:val="24"/>
              </w:rPr>
            </w:pPr>
            <w:r w:rsidRPr="00894427">
              <w:rPr>
                <w:rFonts w:cs="Arial"/>
                <w:sz w:val="24"/>
              </w:rPr>
              <w:t>Database Connection</w:t>
            </w:r>
          </w:p>
        </w:tc>
        <w:tc>
          <w:tcPr>
            <w:tcW w:w="2160" w:type="dxa"/>
          </w:tcPr>
          <w:p w14:paraId="442EEB09" w14:textId="77777777" w:rsidR="00546DA6" w:rsidRPr="00894427" w:rsidRDefault="00546DA6" w:rsidP="00F530BB">
            <w:pPr>
              <w:rPr>
                <w:rFonts w:cs="Arial"/>
                <w:sz w:val="24"/>
              </w:rPr>
            </w:pPr>
            <w:r w:rsidRPr="00894427">
              <w:rPr>
                <w:rFonts w:cs="Arial"/>
                <w:sz w:val="24"/>
              </w:rPr>
              <w:t>JDBC, ODBC</w:t>
            </w:r>
          </w:p>
        </w:tc>
        <w:tc>
          <w:tcPr>
            <w:tcW w:w="2160" w:type="dxa"/>
          </w:tcPr>
          <w:p w14:paraId="56FB8897" w14:textId="77777777" w:rsidR="00546DA6" w:rsidRPr="00894427" w:rsidRDefault="00546DA6" w:rsidP="00F530BB">
            <w:pPr>
              <w:rPr>
                <w:rFonts w:cs="Arial"/>
                <w:sz w:val="24"/>
              </w:rPr>
            </w:pPr>
            <w:r w:rsidRPr="00894427">
              <w:rPr>
                <w:rFonts w:cs="Arial"/>
                <w:sz w:val="24"/>
              </w:rPr>
              <w:t>Encryption at Rest, TLS</w:t>
            </w:r>
          </w:p>
        </w:tc>
        <w:tc>
          <w:tcPr>
            <w:tcW w:w="2160" w:type="dxa"/>
          </w:tcPr>
          <w:p w14:paraId="0AB3FE46" w14:textId="77777777" w:rsidR="00546DA6" w:rsidRPr="00894427" w:rsidRDefault="00546DA6" w:rsidP="00F530BB">
            <w:pPr>
              <w:rPr>
                <w:rFonts w:cs="Arial"/>
                <w:sz w:val="24"/>
              </w:rPr>
            </w:pPr>
            <w:r w:rsidRPr="00894427">
              <w:rPr>
                <w:rFonts w:cs="Arial"/>
                <w:sz w:val="24"/>
              </w:rPr>
              <w:t>ISO 27001, NIST</w:t>
            </w:r>
          </w:p>
        </w:tc>
      </w:tr>
      <w:tr w:rsidR="00546DA6" w:rsidRPr="00894427" w14:paraId="6BE31B78" w14:textId="77777777" w:rsidTr="00F530BB">
        <w:tc>
          <w:tcPr>
            <w:tcW w:w="2160" w:type="dxa"/>
          </w:tcPr>
          <w:p w14:paraId="2D752C66" w14:textId="77777777" w:rsidR="00546DA6" w:rsidRPr="00894427" w:rsidRDefault="00546DA6" w:rsidP="00F530BB">
            <w:pPr>
              <w:rPr>
                <w:rFonts w:cs="Arial"/>
                <w:sz w:val="24"/>
              </w:rPr>
            </w:pPr>
            <w:r w:rsidRPr="00894427">
              <w:rPr>
                <w:rFonts w:cs="Arial"/>
                <w:sz w:val="24"/>
              </w:rPr>
              <w:t>Network Interface</w:t>
            </w:r>
          </w:p>
        </w:tc>
        <w:tc>
          <w:tcPr>
            <w:tcW w:w="2160" w:type="dxa"/>
          </w:tcPr>
          <w:p w14:paraId="033503B3" w14:textId="77777777" w:rsidR="00546DA6" w:rsidRPr="00894427" w:rsidRDefault="00546DA6" w:rsidP="00F530BB">
            <w:pPr>
              <w:rPr>
                <w:rFonts w:cs="Arial"/>
                <w:sz w:val="24"/>
              </w:rPr>
            </w:pPr>
            <w:r w:rsidRPr="00894427">
              <w:rPr>
                <w:rFonts w:cs="Arial"/>
                <w:sz w:val="24"/>
              </w:rPr>
              <w:t>TCP/IP, UDP</w:t>
            </w:r>
          </w:p>
        </w:tc>
        <w:tc>
          <w:tcPr>
            <w:tcW w:w="2160" w:type="dxa"/>
          </w:tcPr>
          <w:p w14:paraId="23DB97D0" w14:textId="77777777" w:rsidR="00546DA6" w:rsidRPr="00894427" w:rsidRDefault="00546DA6" w:rsidP="00F530BB">
            <w:pPr>
              <w:rPr>
                <w:rFonts w:cs="Arial"/>
                <w:sz w:val="24"/>
              </w:rPr>
            </w:pPr>
            <w:r w:rsidRPr="00894427">
              <w:rPr>
                <w:rFonts w:cs="Arial"/>
                <w:sz w:val="24"/>
              </w:rPr>
              <w:t>IPSec, Firewall Rules</w:t>
            </w:r>
          </w:p>
        </w:tc>
        <w:tc>
          <w:tcPr>
            <w:tcW w:w="2160" w:type="dxa"/>
          </w:tcPr>
          <w:p w14:paraId="3A5BB95E" w14:textId="77777777" w:rsidR="00546DA6" w:rsidRPr="00894427" w:rsidRDefault="00546DA6" w:rsidP="00F530BB">
            <w:pPr>
              <w:rPr>
                <w:rFonts w:cs="Arial"/>
                <w:sz w:val="24"/>
              </w:rPr>
            </w:pPr>
            <w:r w:rsidRPr="00894427">
              <w:rPr>
                <w:rFonts w:cs="Arial"/>
                <w:sz w:val="24"/>
              </w:rPr>
              <w:t>ISO 27001, NIST</w:t>
            </w:r>
          </w:p>
        </w:tc>
      </w:tr>
      <w:tr w:rsidR="00546DA6" w:rsidRPr="00894427" w14:paraId="0AC8969D" w14:textId="77777777" w:rsidTr="00F530BB">
        <w:tc>
          <w:tcPr>
            <w:tcW w:w="2160" w:type="dxa"/>
          </w:tcPr>
          <w:p w14:paraId="02A1C003" w14:textId="77777777" w:rsidR="00546DA6" w:rsidRPr="00894427" w:rsidRDefault="00546DA6" w:rsidP="00F530BB">
            <w:pPr>
              <w:rPr>
                <w:rFonts w:cs="Arial"/>
                <w:sz w:val="24"/>
              </w:rPr>
            </w:pPr>
            <w:r w:rsidRPr="00894427">
              <w:rPr>
                <w:rFonts w:cs="Arial"/>
                <w:sz w:val="24"/>
              </w:rPr>
              <w:t>Email Interface</w:t>
            </w:r>
          </w:p>
        </w:tc>
        <w:tc>
          <w:tcPr>
            <w:tcW w:w="2160" w:type="dxa"/>
          </w:tcPr>
          <w:p w14:paraId="124FD87B" w14:textId="77777777" w:rsidR="00546DA6" w:rsidRPr="00894427" w:rsidRDefault="00546DA6" w:rsidP="00F530BB">
            <w:pPr>
              <w:rPr>
                <w:rFonts w:cs="Arial"/>
                <w:sz w:val="24"/>
              </w:rPr>
            </w:pPr>
            <w:r w:rsidRPr="00894427">
              <w:rPr>
                <w:rFonts w:cs="Arial"/>
                <w:sz w:val="24"/>
              </w:rPr>
              <w:t xml:space="preserve">SMTP, IMAP, </w:t>
            </w:r>
            <w:proofErr w:type="spellStart"/>
            <w:r w:rsidRPr="00894427">
              <w:rPr>
                <w:rFonts w:cs="Arial"/>
                <w:sz w:val="24"/>
              </w:rPr>
              <w:t>POP3</w:t>
            </w:r>
            <w:proofErr w:type="spellEnd"/>
          </w:p>
        </w:tc>
        <w:tc>
          <w:tcPr>
            <w:tcW w:w="2160" w:type="dxa"/>
          </w:tcPr>
          <w:p w14:paraId="1C30B2AA" w14:textId="77777777" w:rsidR="00546DA6" w:rsidRPr="00894427" w:rsidRDefault="00546DA6" w:rsidP="00F530BB">
            <w:pPr>
              <w:rPr>
                <w:rFonts w:cs="Arial"/>
                <w:sz w:val="24"/>
              </w:rPr>
            </w:pPr>
            <w:proofErr w:type="spellStart"/>
            <w:r w:rsidRPr="00894427">
              <w:rPr>
                <w:rFonts w:cs="Arial"/>
                <w:sz w:val="24"/>
              </w:rPr>
              <w:t>STARTTLS</w:t>
            </w:r>
            <w:proofErr w:type="spellEnd"/>
            <w:r w:rsidRPr="00894427">
              <w:rPr>
                <w:rFonts w:cs="Arial"/>
                <w:sz w:val="24"/>
              </w:rPr>
              <w:t xml:space="preserve">, SPF, DKIM, </w:t>
            </w:r>
            <w:proofErr w:type="spellStart"/>
            <w:r w:rsidRPr="00894427">
              <w:rPr>
                <w:rFonts w:cs="Arial"/>
                <w:sz w:val="24"/>
              </w:rPr>
              <w:t>DMARC</w:t>
            </w:r>
            <w:proofErr w:type="spellEnd"/>
          </w:p>
        </w:tc>
        <w:tc>
          <w:tcPr>
            <w:tcW w:w="2160" w:type="dxa"/>
          </w:tcPr>
          <w:p w14:paraId="1342F548" w14:textId="77777777" w:rsidR="00546DA6" w:rsidRPr="00894427" w:rsidRDefault="00546DA6" w:rsidP="00F530BB">
            <w:pPr>
              <w:rPr>
                <w:rFonts w:cs="Arial"/>
                <w:sz w:val="24"/>
              </w:rPr>
            </w:pPr>
            <w:r w:rsidRPr="00894427">
              <w:rPr>
                <w:rFonts w:cs="Arial"/>
                <w:sz w:val="24"/>
              </w:rPr>
              <w:t>ISO 27001, NIST</w:t>
            </w:r>
          </w:p>
        </w:tc>
      </w:tr>
    </w:tbl>
    <w:p w14:paraId="30A009EC" w14:textId="77777777" w:rsidR="00546DA6" w:rsidRPr="008C72C4" w:rsidRDefault="00546DA6" w:rsidP="00034FC7">
      <w:pPr>
        <w:pStyle w:val="RMParaNum3Guidance"/>
      </w:pPr>
    </w:p>
    <w:p w14:paraId="52DFE6E3" w14:textId="77777777" w:rsidR="00D018A3" w:rsidRDefault="00D018A3" w:rsidP="00034FC7">
      <w:pPr>
        <w:pStyle w:val="Heading2"/>
      </w:pPr>
      <w:bookmarkStart w:id="7" w:name="_Ref402356688"/>
      <w:r>
        <w:lastRenderedPageBreak/>
        <w:t>Accreditation scope</w:t>
      </w:r>
      <w:bookmarkEnd w:id="7"/>
    </w:p>
    <w:p w14:paraId="72A976B7" w14:textId="77777777" w:rsidR="00D018A3" w:rsidRDefault="00D018A3" w:rsidP="00034FC7">
      <w:pPr>
        <w:pStyle w:val="RMParaNum3Guidance"/>
      </w:pPr>
      <w:r w:rsidRPr="009471AE">
        <w:t>(</w:t>
      </w:r>
      <w:r w:rsidR="003928F6">
        <w:t>Summarise what is in scope and any scope exclusions</w:t>
      </w:r>
      <w:r w:rsidRPr="009471AE">
        <w:t>)</w:t>
      </w:r>
    </w:p>
    <w:p w14:paraId="6A3C4C07" w14:textId="77777777" w:rsidR="00D018A3" w:rsidRDefault="00D018A3" w:rsidP="00736DE3">
      <w:pPr>
        <w:pStyle w:val="Heading2"/>
        <w:numPr>
          <w:ilvl w:val="0"/>
          <w:numId w:val="0"/>
        </w:numPr>
        <w:ind w:left="851"/>
      </w:pPr>
    </w:p>
    <w:p w14:paraId="263DAAFF" w14:textId="77777777" w:rsidR="00736DE3" w:rsidRPr="00736DE3" w:rsidRDefault="00736DE3" w:rsidP="00736DE3">
      <w:pPr>
        <w:sectPr w:rsidR="00736DE3" w:rsidRPr="00736DE3" w:rsidSect="0067218C">
          <w:headerReference w:type="default" r:id="rId13"/>
          <w:footerReference w:type="default" r:id="rId14"/>
          <w:type w:val="continuous"/>
          <w:pgSz w:w="11906" w:h="16838"/>
          <w:pgMar w:top="1382" w:right="1800" w:bottom="1440" w:left="1800" w:header="708" w:footer="708" w:gutter="0"/>
          <w:cols w:space="708"/>
          <w:docGrid w:linePitch="360"/>
        </w:sectPr>
      </w:pPr>
    </w:p>
    <w:p w14:paraId="26D5B52E" w14:textId="77777777" w:rsidR="00516E0B" w:rsidRPr="00516E0B" w:rsidRDefault="00B54AEE" w:rsidP="00034FC7">
      <w:pPr>
        <w:pStyle w:val="RMParaNum3"/>
      </w:pPr>
      <w:r>
        <w:lastRenderedPageBreak/>
        <w:fldChar w:fldCharType="begin"/>
      </w:r>
      <w:r w:rsidR="00B672C1" w:rsidRPr="008C72C4">
        <w:instrText xml:space="preserve"> REF _Ref262202768 \h </w:instrText>
      </w:r>
      <w:r>
        <w:fldChar w:fldCharType="separate"/>
      </w:r>
      <w:r w:rsidR="000B0230">
        <w:t xml:space="preserve">Figure </w:t>
      </w:r>
      <w:r w:rsidR="000B0230">
        <w:rPr>
          <w:noProof/>
        </w:rPr>
        <w:t>1</w:t>
      </w:r>
      <w:r>
        <w:fldChar w:fldCharType="end"/>
      </w:r>
      <w:r w:rsidR="00B22744">
        <w:t xml:space="preserve"> shows an overview </w:t>
      </w:r>
      <w:r w:rsidR="00B672C1">
        <w:t xml:space="preserve">diagram of the </w:t>
      </w:r>
      <w:r w:rsidR="00516E0B">
        <w:t>system</w:t>
      </w:r>
      <w:r w:rsidR="00B672C1">
        <w:t>.</w:t>
      </w:r>
    </w:p>
    <w:p w14:paraId="6F94768E" w14:textId="10E8CAD8" w:rsidR="00B672C1" w:rsidRDefault="008C72C4" w:rsidP="008B74EF">
      <w:pPr>
        <w:pStyle w:val="RMParaNum3Guidance"/>
      </w:pPr>
      <w:r w:rsidRPr="008C72C4">
        <w:rPr>
          <w:b/>
        </w:rPr>
        <w:t xml:space="preserve">(Diagram is </w:t>
      </w:r>
      <w:r w:rsidR="00495CE0">
        <w:rPr>
          <w:b/>
        </w:rPr>
        <w:t xml:space="preserve">essential </w:t>
      </w:r>
      <w:r w:rsidR="00516E0B" w:rsidRPr="00516E0B">
        <w:t>–</w:t>
      </w:r>
      <w:r w:rsidR="008B74EF" w:rsidRPr="008B74EF">
        <w:t xml:space="preserve"> Include logical architecture with data flows and access points .</w:t>
      </w:r>
      <w:r w:rsidR="00495CE0">
        <w:t xml:space="preserve"> </w:t>
      </w:r>
      <w:r w:rsidR="00516E0B" w:rsidRPr="00516E0B">
        <w:t xml:space="preserve">logical diagram based on physical locations – </w:t>
      </w:r>
      <w:r w:rsidR="00495CE0">
        <w:t xml:space="preserve">initially </w:t>
      </w:r>
      <w:r w:rsidR="00516E0B" w:rsidRPr="00516E0B">
        <w:t>identify locations</w:t>
      </w:r>
      <w:r w:rsidR="005C08E5">
        <w:t xml:space="preserve"> as boxes</w:t>
      </w:r>
      <w:r w:rsidR="00516E0B" w:rsidRPr="00516E0B">
        <w:t xml:space="preserve">, </w:t>
      </w:r>
      <w:r w:rsidR="00495CE0">
        <w:t xml:space="preserve">put </w:t>
      </w:r>
      <w:r w:rsidR="00516E0B" w:rsidRPr="00516E0B">
        <w:t>system components</w:t>
      </w:r>
      <w:r w:rsidR="00516E0B">
        <w:t xml:space="preserve"> </w:t>
      </w:r>
      <w:r w:rsidR="00495CE0">
        <w:t xml:space="preserve">in </w:t>
      </w:r>
      <w:r w:rsidR="00516E0B">
        <w:t xml:space="preserve">each location, </w:t>
      </w:r>
      <w:r w:rsidR="00495CE0">
        <w:t xml:space="preserve">describe </w:t>
      </w:r>
      <w:r w:rsidR="00516E0B">
        <w:t>architecture and connectivity</w:t>
      </w:r>
      <w:r w:rsidR="00516E0B" w:rsidRPr="00516E0B">
        <w:t xml:space="preserve">, </w:t>
      </w:r>
      <w:r w:rsidR="00495CE0">
        <w:t xml:space="preserve">add </w:t>
      </w:r>
      <w:r w:rsidR="00516E0B" w:rsidRPr="00516E0B">
        <w:t>interfaces</w:t>
      </w:r>
      <w:r w:rsidR="00495CE0">
        <w:t xml:space="preserve"> to other systems/networks/applications</w:t>
      </w:r>
      <w:r w:rsidR="00516E0B" w:rsidRPr="00516E0B">
        <w:t xml:space="preserve">, </w:t>
      </w:r>
      <w:r w:rsidR="00495CE0">
        <w:t>place data storage and user groups</w:t>
      </w:r>
      <w:r w:rsidRPr="00516E0B">
        <w:t>)</w:t>
      </w:r>
    </w:p>
    <w:p w14:paraId="2D95256A" w14:textId="77777777" w:rsidR="006E0830" w:rsidRDefault="006E0830" w:rsidP="002A7C07">
      <w:pPr>
        <w:pStyle w:val="RMPara"/>
        <w:jc w:val="center"/>
      </w:pPr>
    </w:p>
    <w:p w14:paraId="4DC928DA" w14:textId="77777777" w:rsidR="00516E0B" w:rsidRDefault="00516E0B" w:rsidP="002A7C07">
      <w:pPr>
        <w:pStyle w:val="RMPara"/>
        <w:jc w:val="center"/>
      </w:pPr>
      <w:r>
        <w:t>&lt;</w:t>
      </w:r>
      <w:r w:rsidR="00495CE0">
        <w:t>I</w:t>
      </w:r>
      <w:r w:rsidR="00675635">
        <w:t>nsert diagram here</w:t>
      </w:r>
      <w:r>
        <w:t>&gt;</w:t>
      </w:r>
    </w:p>
    <w:p w14:paraId="393108C4" w14:textId="77777777" w:rsidR="00516E0B" w:rsidRPr="00B22744" w:rsidRDefault="00516E0B" w:rsidP="002A7C07">
      <w:pPr>
        <w:pStyle w:val="RMPara"/>
        <w:jc w:val="center"/>
      </w:pPr>
    </w:p>
    <w:p w14:paraId="292A0B51" w14:textId="77777777" w:rsidR="008D3027" w:rsidRDefault="0070249D" w:rsidP="002A7C07">
      <w:pPr>
        <w:pStyle w:val="Caption"/>
      </w:pPr>
      <w:bookmarkStart w:id="8" w:name="_Ref262202768"/>
      <w:r>
        <w:t xml:space="preserve">Figure </w:t>
      </w:r>
      <w:r w:rsidR="00002F50">
        <w:rPr>
          <w:noProof/>
        </w:rPr>
        <w:fldChar w:fldCharType="begin"/>
      </w:r>
      <w:r w:rsidR="00002F50">
        <w:rPr>
          <w:noProof/>
        </w:rPr>
        <w:instrText xml:space="preserve"> SEQ Figure \* ARABIC </w:instrText>
      </w:r>
      <w:r w:rsidR="00002F50">
        <w:rPr>
          <w:noProof/>
        </w:rPr>
        <w:fldChar w:fldCharType="separate"/>
      </w:r>
      <w:r w:rsidR="000B0230">
        <w:rPr>
          <w:noProof/>
        </w:rPr>
        <w:t>1</w:t>
      </w:r>
      <w:r w:rsidR="00002F50">
        <w:rPr>
          <w:noProof/>
        </w:rPr>
        <w:fldChar w:fldCharType="end"/>
      </w:r>
      <w:bookmarkEnd w:id="8"/>
      <w:r>
        <w:t>: diagram of proposed architecture</w:t>
      </w:r>
    </w:p>
    <w:p w14:paraId="4D00DA2C" w14:textId="77777777" w:rsidR="002B5EAA" w:rsidRDefault="002B5EAA" w:rsidP="00034FC7">
      <w:pPr>
        <w:pStyle w:val="Heading2"/>
        <w:sectPr w:rsidR="002B5EAA" w:rsidSect="0067218C">
          <w:headerReference w:type="default" r:id="rId15"/>
          <w:footerReference w:type="default" r:id="rId16"/>
          <w:pgSz w:w="16838" w:h="11906" w:orient="landscape"/>
          <w:pgMar w:top="1438" w:right="1383" w:bottom="719" w:left="1440" w:header="709" w:footer="709" w:gutter="0"/>
          <w:cols w:space="708"/>
          <w:docGrid w:linePitch="360"/>
        </w:sectPr>
      </w:pPr>
    </w:p>
    <w:p w14:paraId="34BEA938" w14:textId="77777777" w:rsidR="008D229F" w:rsidRDefault="002F03CF" w:rsidP="00034FC7">
      <w:pPr>
        <w:pStyle w:val="Heading1"/>
      </w:pPr>
      <w:bookmarkStart w:id="9" w:name="_Toc359690"/>
      <w:bookmarkStart w:id="10" w:name="_Ref262204270"/>
      <w:bookmarkStart w:id="11" w:name="_Toc262223203"/>
      <w:r>
        <w:lastRenderedPageBreak/>
        <w:t>A</w:t>
      </w:r>
      <w:r w:rsidR="003805B7">
        <w:t>ssets and services</w:t>
      </w:r>
      <w:bookmarkEnd w:id="9"/>
    </w:p>
    <w:p w14:paraId="116E9E04" w14:textId="77777777" w:rsidR="004F28F6" w:rsidRDefault="004F28F6" w:rsidP="004F28F6">
      <w:pPr>
        <w:pStyle w:val="Heading2"/>
      </w:pPr>
      <w:bookmarkStart w:id="12" w:name="_Ref333414844"/>
      <w:r>
        <w:t>Introduction</w:t>
      </w:r>
    </w:p>
    <w:p w14:paraId="5BB0BCAB" w14:textId="77777777" w:rsidR="004F28F6" w:rsidRDefault="004F28F6" w:rsidP="004F28F6">
      <w:pPr>
        <w:pStyle w:val="RMParaNum3BeforeTable"/>
      </w:pPr>
      <w:r>
        <w:t>At the heart of a risk assessment are assets that are valuable to the business and need to be protected – these assets include:</w:t>
      </w:r>
    </w:p>
    <w:p w14:paraId="2642D553" w14:textId="77777777" w:rsidR="004F28F6" w:rsidRDefault="004F28F6" w:rsidP="004F28F6">
      <w:pPr>
        <w:pStyle w:val="RMbullet"/>
      </w:pPr>
      <w:r w:rsidRPr="004F28F6">
        <w:rPr>
          <w:b/>
        </w:rPr>
        <w:t>Information assets</w:t>
      </w:r>
      <w:r>
        <w:t xml:space="preserve"> e.g. NHS data sets that must be protected from risks such as unauthorised access and loss</w:t>
      </w:r>
    </w:p>
    <w:p w14:paraId="6CFE8586" w14:textId="66000CE2" w:rsidR="004F28F6" w:rsidRDefault="004F28F6" w:rsidP="00EA6217">
      <w:pPr>
        <w:pStyle w:val="RMbullet"/>
      </w:pPr>
      <w:r w:rsidRPr="004F28F6">
        <w:rPr>
          <w:b/>
        </w:rPr>
        <w:t>Physical assets</w:t>
      </w:r>
      <w:r>
        <w:t xml:space="preserve"> e.g. mobile devices or data centre equipment that must be protected from threats such as theft and fire damage</w:t>
      </w:r>
      <w:r w:rsidR="00EA6217">
        <w:t xml:space="preserve">. </w:t>
      </w:r>
      <w:r w:rsidR="00EA6217" w:rsidRPr="00EA6217">
        <w:t>Note: For managed services where the provider is responsible for hosting and securing physical assets, this section can be omitted. Ensure contractual agreements cover physical security obligations.</w:t>
      </w:r>
    </w:p>
    <w:p w14:paraId="5F3E1A5D" w14:textId="5DBF3061" w:rsidR="00B47CAA" w:rsidRPr="00B47CAA" w:rsidRDefault="004F28F6" w:rsidP="00690950">
      <w:pPr>
        <w:pStyle w:val="ListBullet"/>
      </w:pPr>
      <w:r w:rsidRPr="00B47CAA">
        <w:rPr>
          <w:b/>
        </w:rPr>
        <w:t>Services</w:t>
      </w:r>
      <w:r w:rsidRPr="00B47CAA">
        <w:t xml:space="preserve"> e.g. clinical applications or infrastructure services like AD and DNS that must be protected from threats such as loss of service</w:t>
      </w:r>
      <w:r w:rsidR="004C7545">
        <w:t xml:space="preserve"> </w:t>
      </w:r>
      <w:r w:rsidR="00B47CAA">
        <w:t xml:space="preserve">                                      </w:t>
      </w:r>
      <w:r w:rsidR="00B47CAA" w:rsidRPr="00690950">
        <w:t>Additional Guidance:</w:t>
      </w:r>
      <w:r w:rsidR="00B47CAA" w:rsidRPr="00B47CAA">
        <w:br/>
        <w:t>Include an assessment of:</w:t>
      </w:r>
    </w:p>
    <w:p w14:paraId="6C8657A5" w14:textId="77777777" w:rsidR="00B47CAA" w:rsidRPr="00690950" w:rsidRDefault="00B47CAA" w:rsidP="00B47CAA">
      <w:pPr>
        <w:numPr>
          <w:ilvl w:val="0"/>
          <w:numId w:val="26"/>
        </w:numPr>
        <w:spacing w:before="100" w:beforeAutospacing="1" w:after="100" w:afterAutospacing="1"/>
      </w:pPr>
      <w:r w:rsidRPr="00690950">
        <w:t>Criticality: How essential the service is to core operations (e.g., authentication, clinical workflows).</w:t>
      </w:r>
    </w:p>
    <w:p w14:paraId="78DD4A6D" w14:textId="77777777" w:rsidR="00B47CAA" w:rsidRPr="00690950" w:rsidRDefault="00B47CAA" w:rsidP="00B47CAA">
      <w:pPr>
        <w:numPr>
          <w:ilvl w:val="0"/>
          <w:numId w:val="26"/>
        </w:numPr>
        <w:spacing w:before="100" w:beforeAutospacing="1" w:after="100" w:afterAutospacing="1"/>
      </w:pPr>
      <w:r w:rsidRPr="00690950">
        <w:t>Impact on Patient Care: The potential consequences of service disruption on patient safety, treatment delays, or clinical decision-making.</w:t>
      </w:r>
    </w:p>
    <w:p w14:paraId="5C7D309B" w14:textId="77777777" w:rsidR="00B47CAA" w:rsidRPr="00690950" w:rsidRDefault="00B47CAA" w:rsidP="00B47CAA">
      <w:pPr>
        <w:spacing w:before="100" w:beforeAutospacing="1" w:after="100" w:afterAutospacing="1"/>
      </w:pPr>
      <w:r w:rsidRPr="00690950">
        <w:t>This information supports risk prioritisation by highlighting services where downtime could have severe operational or clinical implications.</w:t>
      </w:r>
    </w:p>
    <w:p w14:paraId="7B55649B" w14:textId="49BE91A2" w:rsidR="004F28F6" w:rsidRDefault="004F28F6" w:rsidP="00690950">
      <w:pPr>
        <w:pStyle w:val="RMbullet"/>
        <w:numPr>
          <w:ilvl w:val="0"/>
          <w:numId w:val="0"/>
        </w:numPr>
        <w:ind w:left="1440"/>
      </w:pPr>
    </w:p>
    <w:p w14:paraId="16018320" w14:textId="77777777" w:rsidR="004F28F6" w:rsidRPr="00DB0E49" w:rsidRDefault="004F28F6" w:rsidP="004F28F6">
      <w:pPr>
        <w:pStyle w:val="RMParaNum3BeforeTable"/>
      </w:pPr>
      <w:r>
        <w:t>This section captures the assets that are to be protected in the case of this information system.</w:t>
      </w:r>
    </w:p>
    <w:p w14:paraId="53101CFE" w14:textId="77777777" w:rsidR="008D229F" w:rsidRDefault="00A16827" w:rsidP="00034FC7">
      <w:pPr>
        <w:pStyle w:val="Heading2"/>
      </w:pPr>
      <w:r>
        <w:t>Information</w:t>
      </w:r>
      <w:r w:rsidR="008D229F">
        <w:t xml:space="preserve"> assets</w:t>
      </w:r>
      <w:bookmarkEnd w:id="12"/>
    </w:p>
    <w:p w14:paraId="2C352939" w14:textId="77777777" w:rsidR="00DB0E49" w:rsidRPr="00DB0E49" w:rsidRDefault="00B54AEE" w:rsidP="00034FC7">
      <w:pPr>
        <w:pStyle w:val="RMParaNum3BeforeTable"/>
      </w:pPr>
      <w:r>
        <w:fldChar w:fldCharType="begin"/>
      </w:r>
      <w:r w:rsidR="00516E0B">
        <w:instrText xml:space="preserve"> REF _Ref338080363 \h </w:instrText>
      </w:r>
      <w:r>
        <w:fldChar w:fldCharType="separate"/>
      </w:r>
      <w:r w:rsidR="000B0230">
        <w:t xml:space="preserve">Table </w:t>
      </w:r>
      <w:r w:rsidR="000B0230">
        <w:rPr>
          <w:noProof/>
        </w:rPr>
        <w:t>1</w:t>
      </w:r>
      <w:r>
        <w:fldChar w:fldCharType="end"/>
      </w:r>
      <w:r w:rsidR="00516E0B">
        <w:t xml:space="preserve"> lists the information assets.</w:t>
      </w:r>
    </w:p>
    <w:tbl>
      <w:tblPr>
        <w:tblStyle w:val="LightList-Accent11"/>
        <w:tblW w:w="9401" w:type="dxa"/>
        <w:tblBorders>
          <w:insideH w:val="single" w:sz="8" w:space="0" w:color="5B9BD5" w:themeColor="accent1"/>
          <w:insideV w:val="single" w:sz="8" w:space="0" w:color="BDD6EE" w:themeColor="accent1" w:themeTint="66"/>
        </w:tblBorders>
        <w:tblLayout w:type="fixed"/>
        <w:tblLook w:val="04A0" w:firstRow="1" w:lastRow="0" w:firstColumn="1" w:lastColumn="0" w:noHBand="0" w:noVBand="1"/>
      </w:tblPr>
      <w:tblGrid>
        <w:gridCol w:w="494"/>
        <w:gridCol w:w="1623"/>
        <w:gridCol w:w="4110"/>
        <w:gridCol w:w="1757"/>
        <w:gridCol w:w="1417"/>
      </w:tblGrid>
      <w:tr w:rsidR="00A04982" w14:paraId="49515EFF" w14:textId="1C12F9E9" w:rsidTr="00A049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Pr>
          <w:p w14:paraId="0E7B273B" w14:textId="77777777" w:rsidR="00332226" w:rsidRPr="003643D3" w:rsidRDefault="00332226" w:rsidP="003643D3">
            <w:pPr>
              <w:pStyle w:val="RMTable"/>
              <w:keepNext/>
            </w:pPr>
            <w:r w:rsidRPr="003643D3">
              <w:t>ID</w:t>
            </w:r>
          </w:p>
        </w:tc>
        <w:tc>
          <w:tcPr>
            <w:tcW w:w="1623" w:type="dxa"/>
          </w:tcPr>
          <w:p w14:paraId="259CCCC4" w14:textId="77777777" w:rsidR="00332226" w:rsidRPr="003643D3" w:rsidRDefault="00332226" w:rsidP="003643D3">
            <w:pPr>
              <w:pStyle w:val="RMTable"/>
              <w:keepNext/>
              <w:cnfStyle w:val="100000000000" w:firstRow="1" w:lastRow="0" w:firstColumn="0" w:lastColumn="0" w:oddVBand="0" w:evenVBand="0" w:oddHBand="0" w:evenHBand="0" w:firstRowFirstColumn="0" w:firstRowLastColumn="0" w:lastRowFirstColumn="0" w:lastRowLastColumn="0"/>
            </w:pPr>
            <w:r>
              <w:t>Name</w:t>
            </w:r>
          </w:p>
        </w:tc>
        <w:tc>
          <w:tcPr>
            <w:tcW w:w="4110" w:type="dxa"/>
          </w:tcPr>
          <w:p w14:paraId="0B6835E0" w14:textId="77777777" w:rsidR="00332226" w:rsidRPr="003643D3" w:rsidRDefault="00332226" w:rsidP="003643D3">
            <w:pPr>
              <w:pStyle w:val="RMTable"/>
              <w:keepNext/>
              <w:cnfStyle w:val="100000000000" w:firstRow="1" w:lastRow="0" w:firstColumn="0" w:lastColumn="0" w:oddVBand="0" w:evenVBand="0" w:oddHBand="0" w:evenHBand="0" w:firstRowFirstColumn="0" w:firstRowLastColumn="0" w:lastRowFirstColumn="0" w:lastRowLastColumn="0"/>
            </w:pPr>
            <w:r w:rsidRPr="003643D3">
              <w:t>Description</w:t>
            </w:r>
          </w:p>
        </w:tc>
        <w:tc>
          <w:tcPr>
            <w:tcW w:w="1757" w:type="dxa"/>
          </w:tcPr>
          <w:p w14:paraId="37E78E78" w14:textId="77777777" w:rsidR="00332226" w:rsidRPr="003643D3" w:rsidRDefault="00332226" w:rsidP="002F03CF">
            <w:pPr>
              <w:pStyle w:val="RMTable"/>
              <w:keepNext/>
              <w:cnfStyle w:val="100000000000" w:firstRow="1" w:lastRow="0" w:firstColumn="0" w:lastColumn="0" w:oddVBand="0" w:evenVBand="0" w:oddHBand="0" w:evenHBand="0" w:firstRowFirstColumn="0" w:firstRowLastColumn="0" w:lastRowFirstColumn="0" w:lastRowLastColumn="0"/>
            </w:pPr>
            <w:r>
              <w:t>NHS sensitivity</w:t>
            </w:r>
          </w:p>
        </w:tc>
        <w:tc>
          <w:tcPr>
            <w:tcW w:w="1417" w:type="dxa"/>
          </w:tcPr>
          <w:p w14:paraId="1F0A1DFD" w14:textId="17DE02DA" w:rsidR="00332226" w:rsidRDefault="00332226" w:rsidP="002F03CF">
            <w:pPr>
              <w:pStyle w:val="RMTable"/>
              <w:keepNext/>
              <w:cnfStyle w:val="100000000000" w:firstRow="1" w:lastRow="0" w:firstColumn="0" w:lastColumn="0" w:oddVBand="0" w:evenVBand="0" w:oddHBand="0" w:evenHBand="0" w:firstRowFirstColumn="0" w:firstRowLastColumn="0" w:lastRowFirstColumn="0" w:lastRowLastColumn="0"/>
            </w:pPr>
            <w:r>
              <w:t>Data Owner</w:t>
            </w:r>
          </w:p>
        </w:tc>
      </w:tr>
      <w:tr w:rsidR="00A04982" w14:paraId="4AC48C5F" w14:textId="6516409B" w:rsidTr="00A04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Pr>
          <w:p w14:paraId="51B62877" w14:textId="77777777" w:rsidR="00332226" w:rsidRDefault="00332226" w:rsidP="00B22744">
            <w:pPr>
              <w:pStyle w:val="RMTable"/>
              <w:keepNext/>
            </w:pPr>
            <w:r>
              <w:t>A1</w:t>
            </w:r>
          </w:p>
        </w:tc>
        <w:tc>
          <w:tcPr>
            <w:tcW w:w="1623" w:type="dxa"/>
          </w:tcPr>
          <w:p w14:paraId="543B302D" w14:textId="77777777" w:rsidR="00332226" w:rsidRDefault="00332226" w:rsidP="00B22744">
            <w:pPr>
              <w:pStyle w:val="RMTable"/>
              <w:keepNext/>
              <w:cnfStyle w:val="000000100000" w:firstRow="0" w:lastRow="0" w:firstColumn="0" w:lastColumn="0" w:oddVBand="0" w:evenVBand="0" w:oddHBand="1" w:evenHBand="0" w:firstRowFirstColumn="0" w:firstRowLastColumn="0" w:lastRowFirstColumn="0" w:lastRowLastColumn="0"/>
            </w:pPr>
          </w:p>
        </w:tc>
        <w:tc>
          <w:tcPr>
            <w:tcW w:w="4110" w:type="dxa"/>
          </w:tcPr>
          <w:p w14:paraId="7DB40B1B" w14:textId="77777777" w:rsidR="00332226" w:rsidRDefault="00332226" w:rsidP="00B22744">
            <w:pPr>
              <w:pStyle w:val="RMTable"/>
              <w:keepNext/>
              <w:cnfStyle w:val="000000100000" w:firstRow="0" w:lastRow="0" w:firstColumn="0" w:lastColumn="0" w:oddVBand="0" w:evenVBand="0" w:oddHBand="1" w:evenHBand="0" w:firstRowFirstColumn="0" w:firstRowLastColumn="0" w:lastRowFirstColumn="0" w:lastRowLastColumn="0"/>
            </w:pPr>
          </w:p>
        </w:tc>
        <w:tc>
          <w:tcPr>
            <w:tcW w:w="1757" w:type="dxa"/>
          </w:tcPr>
          <w:p w14:paraId="7F1B0610" w14:textId="77777777" w:rsidR="00332226" w:rsidRDefault="00332226" w:rsidP="00B22744">
            <w:pPr>
              <w:pStyle w:val="RMTable"/>
              <w:keepNext/>
              <w:cnfStyle w:val="000000100000" w:firstRow="0" w:lastRow="0" w:firstColumn="0" w:lastColumn="0" w:oddVBand="0" w:evenVBand="0" w:oddHBand="1" w:evenHBand="0" w:firstRowFirstColumn="0" w:firstRowLastColumn="0" w:lastRowFirstColumn="0" w:lastRowLastColumn="0"/>
            </w:pPr>
          </w:p>
        </w:tc>
        <w:tc>
          <w:tcPr>
            <w:tcW w:w="1417" w:type="dxa"/>
          </w:tcPr>
          <w:p w14:paraId="21B96096" w14:textId="77777777" w:rsidR="00332226" w:rsidRDefault="00332226" w:rsidP="00B22744">
            <w:pPr>
              <w:pStyle w:val="RMTable"/>
              <w:keepNext/>
              <w:cnfStyle w:val="000000100000" w:firstRow="0" w:lastRow="0" w:firstColumn="0" w:lastColumn="0" w:oddVBand="0" w:evenVBand="0" w:oddHBand="1" w:evenHBand="0" w:firstRowFirstColumn="0" w:firstRowLastColumn="0" w:lastRowFirstColumn="0" w:lastRowLastColumn="0"/>
            </w:pPr>
          </w:p>
        </w:tc>
      </w:tr>
      <w:tr w:rsidR="00A04982" w14:paraId="3EA61B9F" w14:textId="0F579201" w:rsidTr="00A04982">
        <w:tc>
          <w:tcPr>
            <w:cnfStyle w:val="001000000000" w:firstRow="0" w:lastRow="0" w:firstColumn="1" w:lastColumn="0" w:oddVBand="0" w:evenVBand="0" w:oddHBand="0" w:evenHBand="0" w:firstRowFirstColumn="0" w:firstRowLastColumn="0" w:lastRowFirstColumn="0" w:lastRowLastColumn="0"/>
            <w:tcW w:w="494" w:type="dxa"/>
          </w:tcPr>
          <w:p w14:paraId="7149FC63" w14:textId="77777777" w:rsidR="00332226" w:rsidRDefault="00332226" w:rsidP="00B22744">
            <w:pPr>
              <w:pStyle w:val="RMTable"/>
              <w:keepNext/>
            </w:pPr>
            <w:proofErr w:type="spellStart"/>
            <w:r>
              <w:t>A2</w:t>
            </w:r>
            <w:proofErr w:type="spellEnd"/>
          </w:p>
        </w:tc>
        <w:tc>
          <w:tcPr>
            <w:tcW w:w="1623" w:type="dxa"/>
          </w:tcPr>
          <w:p w14:paraId="3E64670A" w14:textId="77777777" w:rsidR="00332226" w:rsidRDefault="00332226" w:rsidP="00B22744">
            <w:pPr>
              <w:pStyle w:val="RMTable"/>
              <w:keepNext/>
              <w:cnfStyle w:val="000000000000" w:firstRow="0" w:lastRow="0" w:firstColumn="0" w:lastColumn="0" w:oddVBand="0" w:evenVBand="0" w:oddHBand="0" w:evenHBand="0" w:firstRowFirstColumn="0" w:firstRowLastColumn="0" w:lastRowFirstColumn="0" w:lastRowLastColumn="0"/>
            </w:pPr>
          </w:p>
        </w:tc>
        <w:tc>
          <w:tcPr>
            <w:tcW w:w="4110" w:type="dxa"/>
          </w:tcPr>
          <w:p w14:paraId="2CD1B4E3" w14:textId="77777777" w:rsidR="00332226" w:rsidRDefault="00332226" w:rsidP="00B22744">
            <w:pPr>
              <w:pStyle w:val="RMTable"/>
              <w:keepNext/>
              <w:cnfStyle w:val="000000000000" w:firstRow="0" w:lastRow="0" w:firstColumn="0" w:lastColumn="0" w:oddVBand="0" w:evenVBand="0" w:oddHBand="0" w:evenHBand="0" w:firstRowFirstColumn="0" w:firstRowLastColumn="0" w:lastRowFirstColumn="0" w:lastRowLastColumn="0"/>
            </w:pPr>
          </w:p>
        </w:tc>
        <w:tc>
          <w:tcPr>
            <w:tcW w:w="1757" w:type="dxa"/>
          </w:tcPr>
          <w:p w14:paraId="04154288" w14:textId="77777777" w:rsidR="00332226" w:rsidRDefault="00332226" w:rsidP="00B22744">
            <w:pPr>
              <w:pStyle w:val="RMTable"/>
              <w:keepNext/>
              <w:cnfStyle w:val="000000000000" w:firstRow="0" w:lastRow="0" w:firstColumn="0" w:lastColumn="0" w:oddVBand="0" w:evenVBand="0" w:oddHBand="0" w:evenHBand="0" w:firstRowFirstColumn="0" w:firstRowLastColumn="0" w:lastRowFirstColumn="0" w:lastRowLastColumn="0"/>
            </w:pPr>
          </w:p>
        </w:tc>
        <w:tc>
          <w:tcPr>
            <w:tcW w:w="1417" w:type="dxa"/>
          </w:tcPr>
          <w:p w14:paraId="2D88F2FA" w14:textId="77777777" w:rsidR="00332226" w:rsidRDefault="00332226" w:rsidP="00B22744">
            <w:pPr>
              <w:pStyle w:val="RMTable"/>
              <w:keepNext/>
              <w:cnfStyle w:val="000000000000" w:firstRow="0" w:lastRow="0" w:firstColumn="0" w:lastColumn="0" w:oddVBand="0" w:evenVBand="0" w:oddHBand="0" w:evenHBand="0" w:firstRowFirstColumn="0" w:firstRowLastColumn="0" w:lastRowFirstColumn="0" w:lastRowLastColumn="0"/>
            </w:pPr>
          </w:p>
        </w:tc>
      </w:tr>
      <w:tr w:rsidR="00A04982" w14:paraId="638A2253" w14:textId="2445EFD6" w:rsidTr="00A04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Pr>
          <w:p w14:paraId="057E6FCB" w14:textId="77777777" w:rsidR="00332226" w:rsidRDefault="00332226" w:rsidP="00B22744">
            <w:pPr>
              <w:pStyle w:val="RMTable"/>
              <w:keepNext/>
            </w:pPr>
            <w:proofErr w:type="spellStart"/>
            <w:r>
              <w:t>A3</w:t>
            </w:r>
            <w:proofErr w:type="spellEnd"/>
          </w:p>
        </w:tc>
        <w:tc>
          <w:tcPr>
            <w:tcW w:w="1623" w:type="dxa"/>
          </w:tcPr>
          <w:p w14:paraId="5E9367BB" w14:textId="77777777" w:rsidR="00332226" w:rsidRDefault="00332226" w:rsidP="00B22744">
            <w:pPr>
              <w:pStyle w:val="RMTable"/>
              <w:keepNext/>
              <w:cnfStyle w:val="000000100000" w:firstRow="0" w:lastRow="0" w:firstColumn="0" w:lastColumn="0" w:oddVBand="0" w:evenVBand="0" w:oddHBand="1" w:evenHBand="0" w:firstRowFirstColumn="0" w:firstRowLastColumn="0" w:lastRowFirstColumn="0" w:lastRowLastColumn="0"/>
            </w:pPr>
          </w:p>
        </w:tc>
        <w:tc>
          <w:tcPr>
            <w:tcW w:w="4110" w:type="dxa"/>
          </w:tcPr>
          <w:p w14:paraId="57FF587C" w14:textId="77777777" w:rsidR="00332226" w:rsidRDefault="00332226" w:rsidP="00B22744">
            <w:pPr>
              <w:pStyle w:val="RMTable"/>
              <w:keepNext/>
              <w:cnfStyle w:val="000000100000" w:firstRow="0" w:lastRow="0" w:firstColumn="0" w:lastColumn="0" w:oddVBand="0" w:evenVBand="0" w:oddHBand="1" w:evenHBand="0" w:firstRowFirstColumn="0" w:firstRowLastColumn="0" w:lastRowFirstColumn="0" w:lastRowLastColumn="0"/>
            </w:pPr>
          </w:p>
        </w:tc>
        <w:tc>
          <w:tcPr>
            <w:tcW w:w="1757" w:type="dxa"/>
          </w:tcPr>
          <w:p w14:paraId="79F267EF" w14:textId="77777777" w:rsidR="00332226" w:rsidRDefault="00332226" w:rsidP="00B22744">
            <w:pPr>
              <w:pStyle w:val="RMTable"/>
              <w:keepNext/>
              <w:cnfStyle w:val="000000100000" w:firstRow="0" w:lastRow="0" w:firstColumn="0" w:lastColumn="0" w:oddVBand="0" w:evenVBand="0" w:oddHBand="1" w:evenHBand="0" w:firstRowFirstColumn="0" w:firstRowLastColumn="0" w:lastRowFirstColumn="0" w:lastRowLastColumn="0"/>
            </w:pPr>
          </w:p>
        </w:tc>
        <w:tc>
          <w:tcPr>
            <w:tcW w:w="1417" w:type="dxa"/>
          </w:tcPr>
          <w:p w14:paraId="2A0EA2A2" w14:textId="77777777" w:rsidR="00332226" w:rsidRDefault="00332226" w:rsidP="00B22744">
            <w:pPr>
              <w:pStyle w:val="RMTable"/>
              <w:keepNext/>
              <w:cnfStyle w:val="000000100000" w:firstRow="0" w:lastRow="0" w:firstColumn="0" w:lastColumn="0" w:oddVBand="0" w:evenVBand="0" w:oddHBand="1" w:evenHBand="0" w:firstRowFirstColumn="0" w:firstRowLastColumn="0" w:lastRowFirstColumn="0" w:lastRowLastColumn="0"/>
            </w:pPr>
          </w:p>
        </w:tc>
      </w:tr>
    </w:tbl>
    <w:p w14:paraId="4553B693" w14:textId="77777777" w:rsidR="00B22744" w:rsidRDefault="00B22744" w:rsidP="00B22744">
      <w:pPr>
        <w:pStyle w:val="Caption"/>
      </w:pPr>
      <w:bookmarkStart w:id="13" w:name="_Ref338080363"/>
      <w:bookmarkStart w:id="14" w:name="_Ref338080353"/>
      <w:r>
        <w:t xml:space="preserve">Table </w:t>
      </w:r>
      <w:r w:rsidR="00002F50">
        <w:rPr>
          <w:noProof/>
        </w:rPr>
        <w:fldChar w:fldCharType="begin"/>
      </w:r>
      <w:r w:rsidR="00002F50">
        <w:rPr>
          <w:noProof/>
        </w:rPr>
        <w:instrText xml:space="preserve"> SEQ Table \* ARABIC </w:instrText>
      </w:r>
      <w:r w:rsidR="00002F50">
        <w:rPr>
          <w:noProof/>
        </w:rPr>
        <w:fldChar w:fldCharType="separate"/>
      </w:r>
      <w:r w:rsidR="000B0230">
        <w:rPr>
          <w:noProof/>
        </w:rPr>
        <w:t>1</w:t>
      </w:r>
      <w:r w:rsidR="00002F50">
        <w:rPr>
          <w:noProof/>
        </w:rPr>
        <w:fldChar w:fldCharType="end"/>
      </w:r>
      <w:bookmarkEnd w:id="13"/>
      <w:r>
        <w:t>: information assets</w:t>
      </w:r>
      <w:bookmarkEnd w:id="14"/>
    </w:p>
    <w:p w14:paraId="378FF8E0" w14:textId="7759AFF4" w:rsidR="000B03B2" w:rsidRDefault="000B03B2" w:rsidP="0053729A">
      <w:pPr>
        <w:pStyle w:val="RMParaNum3BeforeTable"/>
        <w:numPr>
          <w:ilvl w:val="0"/>
          <w:numId w:val="0"/>
        </w:numPr>
        <w:ind w:left="851" w:hanging="851"/>
      </w:pPr>
      <w:bookmarkStart w:id="15" w:name="_Ref333831726"/>
    </w:p>
    <w:p w14:paraId="5124D9C0" w14:textId="77777777" w:rsidR="000B03B2" w:rsidRPr="00B22744" w:rsidRDefault="00640D64" w:rsidP="00640D64">
      <w:pPr>
        <w:pStyle w:val="Caption"/>
      </w:pPr>
      <w:bookmarkStart w:id="16" w:name="_Ref466033576"/>
      <w:r>
        <w:t xml:space="preserve">Table </w:t>
      </w:r>
      <w:r w:rsidR="00002F50">
        <w:rPr>
          <w:noProof/>
        </w:rPr>
        <w:fldChar w:fldCharType="begin"/>
      </w:r>
      <w:r w:rsidR="00002F50">
        <w:rPr>
          <w:noProof/>
        </w:rPr>
        <w:instrText xml:space="preserve"> SEQ Table \* ARABIC </w:instrText>
      </w:r>
      <w:r w:rsidR="00002F50">
        <w:rPr>
          <w:noProof/>
        </w:rPr>
        <w:fldChar w:fldCharType="separate"/>
      </w:r>
      <w:r w:rsidR="000B0230">
        <w:rPr>
          <w:noProof/>
        </w:rPr>
        <w:t>2</w:t>
      </w:r>
      <w:r w:rsidR="00002F50">
        <w:rPr>
          <w:noProof/>
        </w:rPr>
        <w:fldChar w:fldCharType="end"/>
      </w:r>
      <w:bookmarkEnd w:id="16"/>
      <w:r>
        <w:t>: NHS Scotland traffic light sensitivity descriptions</w:t>
      </w:r>
    </w:p>
    <w:p w14:paraId="0DC27677" w14:textId="77777777" w:rsidR="008D229F" w:rsidRDefault="008D229F" w:rsidP="00034FC7">
      <w:pPr>
        <w:pStyle w:val="Heading2"/>
      </w:pPr>
      <w:r>
        <w:lastRenderedPageBreak/>
        <w:t>Physical assets</w:t>
      </w:r>
      <w:bookmarkEnd w:id="15"/>
    </w:p>
    <w:p w14:paraId="7847734B" w14:textId="77777777" w:rsidR="00516E0B" w:rsidRPr="00B22744" w:rsidRDefault="00002F50" w:rsidP="00034FC7">
      <w:pPr>
        <w:pStyle w:val="RMParaNum3BeforeTable"/>
      </w:pPr>
      <w:r>
        <w:fldChar w:fldCharType="begin"/>
      </w:r>
      <w:r>
        <w:instrText xml:space="preserve"> REF _Ref333831049 \h  \* MERGEFORMAT </w:instrText>
      </w:r>
      <w:r>
        <w:fldChar w:fldCharType="separate"/>
      </w:r>
      <w:r w:rsidR="000B0230">
        <w:t>Table 3</w:t>
      </w:r>
      <w:r>
        <w:fldChar w:fldCharType="end"/>
      </w:r>
      <w:r w:rsidR="00516E0B">
        <w:t xml:space="preserve"> lists the </w:t>
      </w:r>
      <w:r w:rsidR="007C7AAF" w:rsidRPr="007C7AAF">
        <w:rPr>
          <w:i/>
        </w:rPr>
        <w:t>major</w:t>
      </w:r>
      <w:r w:rsidR="007C7AAF">
        <w:t xml:space="preserve"> </w:t>
      </w:r>
      <w:r w:rsidR="00516E0B">
        <w:t>physical assets comprising the system</w:t>
      </w:r>
      <w:r w:rsidR="007C7AAF">
        <w:t>.  (If it is a managed service and the supplier owns all the major physical assets this section can be omitted)</w:t>
      </w:r>
    </w:p>
    <w:tbl>
      <w:tblPr>
        <w:tblStyle w:val="LightList-Accent11"/>
        <w:tblW w:w="8613" w:type="dxa"/>
        <w:tblBorders>
          <w:insideH w:val="single" w:sz="8" w:space="0" w:color="5B9BD5" w:themeColor="accent1"/>
          <w:insideV w:val="single" w:sz="8" w:space="0" w:color="BDD6EE" w:themeColor="accent1" w:themeTint="66"/>
        </w:tblBorders>
        <w:tblLayout w:type="fixed"/>
        <w:tblLook w:val="04A0" w:firstRow="1" w:lastRow="0" w:firstColumn="1" w:lastColumn="0" w:noHBand="0" w:noVBand="1"/>
      </w:tblPr>
      <w:tblGrid>
        <w:gridCol w:w="612"/>
        <w:gridCol w:w="5976"/>
        <w:gridCol w:w="2025"/>
      </w:tblGrid>
      <w:tr w:rsidR="00807805" w14:paraId="6C2C253D" w14:textId="77777777" w:rsidTr="003643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dxa"/>
          </w:tcPr>
          <w:p w14:paraId="681EE9B2" w14:textId="77777777" w:rsidR="00807805" w:rsidRDefault="00807805" w:rsidP="002A7C07">
            <w:pPr>
              <w:pStyle w:val="RMTable"/>
            </w:pPr>
            <w:r>
              <w:t>ID</w:t>
            </w:r>
          </w:p>
        </w:tc>
        <w:tc>
          <w:tcPr>
            <w:tcW w:w="5976" w:type="dxa"/>
          </w:tcPr>
          <w:p w14:paraId="04F84FC6" w14:textId="77777777" w:rsidR="00807805" w:rsidRDefault="00807805" w:rsidP="002A7C07">
            <w:pPr>
              <w:pStyle w:val="RMTable"/>
              <w:cnfStyle w:val="100000000000" w:firstRow="1" w:lastRow="0" w:firstColumn="0" w:lastColumn="0" w:oddVBand="0" w:evenVBand="0" w:oddHBand="0" w:evenHBand="0" w:firstRowFirstColumn="0" w:firstRowLastColumn="0" w:lastRowFirstColumn="0" w:lastRowLastColumn="0"/>
            </w:pPr>
            <w:r>
              <w:t>Description</w:t>
            </w:r>
            <w:r w:rsidR="00457176">
              <w:t xml:space="preserve">  (</w:t>
            </w:r>
            <w:r w:rsidR="00457176" w:rsidRPr="00A16827">
              <w:t>model, type, configuration for all of these)</w:t>
            </w:r>
          </w:p>
        </w:tc>
        <w:tc>
          <w:tcPr>
            <w:tcW w:w="2025" w:type="dxa"/>
          </w:tcPr>
          <w:p w14:paraId="451906F1" w14:textId="77777777" w:rsidR="00807805" w:rsidRDefault="00807805" w:rsidP="002A7C07">
            <w:pPr>
              <w:pStyle w:val="RMTable"/>
              <w:cnfStyle w:val="100000000000" w:firstRow="1" w:lastRow="0" w:firstColumn="0" w:lastColumn="0" w:oddVBand="0" w:evenVBand="0" w:oddHBand="0" w:evenHBand="0" w:firstRowFirstColumn="0" w:firstRowLastColumn="0" w:lastRowFirstColumn="0" w:lastRowLastColumn="0"/>
            </w:pPr>
            <w:r>
              <w:t>Cost to replace</w:t>
            </w:r>
          </w:p>
        </w:tc>
      </w:tr>
      <w:tr w:rsidR="00807805" w14:paraId="64AB4278" w14:textId="77777777" w:rsidTr="003643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dxa"/>
            <w:tcBorders>
              <w:top w:val="none" w:sz="0" w:space="0" w:color="auto"/>
              <w:left w:val="none" w:sz="0" w:space="0" w:color="auto"/>
              <w:bottom w:val="none" w:sz="0" w:space="0" w:color="auto"/>
            </w:tcBorders>
          </w:tcPr>
          <w:p w14:paraId="749D7F41" w14:textId="77777777" w:rsidR="00807805" w:rsidRDefault="00A16827" w:rsidP="002A7C07">
            <w:pPr>
              <w:pStyle w:val="RMTable"/>
            </w:pPr>
            <w:proofErr w:type="spellStart"/>
            <w:r>
              <w:t>PA1</w:t>
            </w:r>
            <w:proofErr w:type="spellEnd"/>
          </w:p>
        </w:tc>
        <w:tc>
          <w:tcPr>
            <w:tcW w:w="5976" w:type="dxa"/>
            <w:tcBorders>
              <w:top w:val="none" w:sz="0" w:space="0" w:color="auto"/>
              <w:bottom w:val="none" w:sz="0" w:space="0" w:color="auto"/>
            </w:tcBorders>
          </w:tcPr>
          <w:p w14:paraId="5927E89B" w14:textId="77777777" w:rsidR="00807805" w:rsidRDefault="00807805" w:rsidP="002A7C07">
            <w:pPr>
              <w:pStyle w:val="RMTable"/>
              <w:cnfStyle w:val="000000100000" w:firstRow="0" w:lastRow="0" w:firstColumn="0" w:lastColumn="0" w:oddVBand="0" w:evenVBand="0" w:oddHBand="1" w:evenHBand="0" w:firstRowFirstColumn="0" w:firstRowLastColumn="0" w:lastRowFirstColumn="0" w:lastRowLastColumn="0"/>
            </w:pPr>
          </w:p>
        </w:tc>
        <w:tc>
          <w:tcPr>
            <w:tcW w:w="2025" w:type="dxa"/>
            <w:tcBorders>
              <w:top w:val="none" w:sz="0" w:space="0" w:color="auto"/>
              <w:bottom w:val="none" w:sz="0" w:space="0" w:color="auto"/>
              <w:right w:val="none" w:sz="0" w:space="0" w:color="auto"/>
            </w:tcBorders>
          </w:tcPr>
          <w:p w14:paraId="6B137638" w14:textId="77777777" w:rsidR="00807805" w:rsidRPr="002A7C07" w:rsidRDefault="00807805" w:rsidP="002A7C07">
            <w:pPr>
              <w:pStyle w:val="RMTable"/>
              <w:cnfStyle w:val="000000100000" w:firstRow="0" w:lastRow="0" w:firstColumn="0" w:lastColumn="0" w:oddVBand="0" w:evenVBand="0" w:oddHBand="1" w:evenHBand="0" w:firstRowFirstColumn="0" w:firstRowLastColumn="0" w:lastRowFirstColumn="0" w:lastRowLastColumn="0"/>
              <w:rPr>
                <w:highlight w:val="yellow"/>
              </w:rPr>
            </w:pPr>
          </w:p>
        </w:tc>
      </w:tr>
      <w:tr w:rsidR="002A7C07" w14:paraId="6F63C007" w14:textId="77777777" w:rsidTr="003643D3">
        <w:tc>
          <w:tcPr>
            <w:cnfStyle w:val="001000000000" w:firstRow="0" w:lastRow="0" w:firstColumn="1" w:lastColumn="0" w:oddVBand="0" w:evenVBand="0" w:oddHBand="0" w:evenHBand="0" w:firstRowFirstColumn="0" w:firstRowLastColumn="0" w:lastRowFirstColumn="0" w:lastRowLastColumn="0"/>
            <w:tcW w:w="612" w:type="dxa"/>
          </w:tcPr>
          <w:p w14:paraId="1921E6D0" w14:textId="77777777" w:rsidR="002A7C07" w:rsidRDefault="00A16827" w:rsidP="002A7C07">
            <w:pPr>
              <w:pStyle w:val="RMTable"/>
            </w:pPr>
            <w:proofErr w:type="spellStart"/>
            <w:r>
              <w:t>PA</w:t>
            </w:r>
            <w:r w:rsidR="007C7AAF">
              <w:t>2</w:t>
            </w:r>
            <w:proofErr w:type="spellEnd"/>
          </w:p>
        </w:tc>
        <w:tc>
          <w:tcPr>
            <w:tcW w:w="5976" w:type="dxa"/>
          </w:tcPr>
          <w:p w14:paraId="44A07EA5" w14:textId="77777777" w:rsidR="002A7C07" w:rsidRDefault="002A7C07" w:rsidP="002A7C07">
            <w:pPr>
              <w:pStyle w:val="RMTable"/>
              <w:cnfStyle w:val="000000000000" w:firstRow="0" w:lastRow="0" w:firstColumn="0" w:lastColumn="0" w:oddVBand="0" w:evenVBand="0" w:oddHBand="0" w:evenHBand="0" w:firstRowFirstColumn="0" w:firstRowLastColumn="0" w:lastRowFirstColumn="0" w:lastRowLastColumn="0"/>
            </w:pPr>
          </w:p>
        </w:tc>
        <w:tc>
          <w:tcPr>
            <w:tcW w:w="2025" w:type="dxa"/>
          </w:tcPr>
          <w:p w14:paraId="5C276BE9" w14:textId="77777777" w:rsidR="002A7C07" w:rsidRPr="002A7C07" w:rsidRDefault="002A7C07" w:rsidP="002A7C07">
            <w:pPr>
              <w:cnfStyle w:val="000000000000" w:firstRow="0" w:lastRow="0" w:firstColumn="0" w:lastColumn="0" w:oddVBand="0" w:evenVBand="0" w:oddHBand="0" w:evenHBand="0" w:firstRowFirstColumn="0" w:firstRowLastColumn="0" w:lastRowFirstColumn="0" w:lastRowLastColumn="0"/>
              <w:rPr>
                <w:highlight w:val="yellow"/>
              </w:rPr>
            </w:pPr>
          </w:p>
        </w:tc>
      </w:tr>
      <w:tr w:rsidR="002A7C07" w14:paraId="409A9C69" w14:textId="77777777" w:rsidTr="003643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dxa"/>
            <w:tcBorders>
              <w:top w:val="none" w:sz="0" w:space="0" w:color="auto"/>
              <w:left w:val="none" w:sz="0" w:space="0" w:color="auto"/>
              <w:bottom w:val="none" w:sz="0" w:space="0" w:color="auto"/>
            </w:tcBorders>
          </w:tcPr>
          <w:p w14:paraId="60CACC72" w14:textId="77777777" w:rsidR="002A7C07" w:rsidRDefault="00A16827" w:rsidP="002A7C07">
            <w:pPr>
              <w:pStyle w:val="RMTable"/>
            </w:pPr>
            <w:proofErr w:type="spellStart"/>
            <w:r>
              <w:t>PA</w:t>
            </w:r>
            <w:r w:rsidR="007C7AAF">
              <w:t>3</w:t>
            </w:r>
            <w:proofErr w:type="spellEnd"/>
          </w:p>
        </w:tc>
        <w:tc>
          <w:tcPr>
            <w:tcW w:w="5976" w:type="dxa"/>
            <w:tcBorders>
              <w:top w:val="none" w:sz="0" w:space="0" w:color="auto"/>
              <w:bottom w:val="none" w:sz="0" w:space="0" w:color="auto"/>
            </w:tcBorders>
          </w:tcPr>
          <w:p w14:paraId="5F120DA6" w14:textId="77777777" w:rsidR="002A7C07" w:rsidRDefault="002A7C07" w:rsidP="002A7C07">
            <w:pPr>
              <w:pStyle w:val="RMTable"/>
              <w:cnfStyle w:val="000000100000" w:firstRow="0" w:lastRow="0" w:firstColumn="0" w:lastColumn="0" w:oddVBand="0" w:evenVBand="0" w:oddHBand="1" w:evenHBand="0" w:firstRowFirstColumn="0" w:firstRowLastColumn="0" w:lastRowFirstColumn="0" w:lastRowLastColumn="0"/>
            </w:pPr>
          </w:p>
        </w:tc>
        <w:tc>
          <w:tcPr>
            <w:tcW w:w="2025" w:type="dxa"/>
            <w:tcBorders>
              <w:top w:val="none" w:sz="0" w:space="0" w:color="auto"/>
              <w:bottom w:val="none" w:sz="0" w:space="0" w:color="auto"/>
              <w:right w:val="none" w:sz="0" w:space="0" w:color="auto"/>
            </w:tcBorders>
          </w:tcPr>
          <w:p w14:paraId="52A28A25" w14:textId="77777777" w:rsidR="002A7C07" w:rsidRPr="002A7C07" w:rsidRDefault="002A7C07" w:rsidP="002A7C07">
            <w:pPr>
              <w:cnfStyle w:val="000000100000" w:firstRow="0" w:lastRow="0" w:firstColumn="0" w:lastColumn="0" w:oddVBand="0" w:evenVBand="0" w:oddHBand="1" w:evenHBand="0" w:firstRowFirstColumn="0" w:firstRowLastColumn="0" w:lastRowFirstColumn="0" w:lastRowLastColumn="0"/>
              <w:rPr>
                <w:highlight w:val="yellow"/>
              </w:rPr>
            </w:pPr>
          </w:p>
        </w:tc>
      </w:tr>
    </w:tbl>
    <w:p w14:paraId="066F425D" w14:textId="77777777" w:rsidR="00675635" w:rsidRPr="002E7CB9" w:rsidRDefault="00B22744" w:rsidP="00A06708">
      <w:pPr>
        <w:pStyle w:val="Caption"/>
      </w:pPr>
      <w:bookmarkStart w:id="17" w:name="_Ref333831049"/>
      <w:r>
        <w:t xml:space="preserve">Table </w:t>
      </w:r>
      <w:r w:rsidR="00002F50">
        <w:rPr>
          <w:noProof/>
        </w:rPr>
        <w:fldChar w:fldCharType="begin"/>
      </w:r>
      <w:r w:rsidR="00002F50">
        <w:rPr>
          <w:noProof/>
        </w:rPr>
        <w:instrText xml:space="preserve"> SEQ Table \* ARABIC </w:instrText>
      </w:r>
      <w:r w:rsidR="00002F50">
        <w:rPr>
          <w:noProof/>
        </w:rPr>
        <w:fldChar w:fldCharType="separate"/>
      </w:r>
      <w:r w:rsidR="000B0230">
        <w:rPr>
          <w:noProof/>
        </w:rPr>
        <w:t>3</w:t>
      </w:r>
      <w:r w:rsidR="00002F50">
        <w:rPr>
          <w:noProof/>
        </w:rPr>
        <w:fldChar w:fldCharType="end"/>
      </w:r>
      <w:bookmarkEnd w:id="17"/>
      <w:r>
        <w:t>: physical assets</w:t>
      </w:r>
      <w:bookmarkEnd w:id="10"/>
      <w:bookmarkEnd w:id="11"/>
    </w:p>
    <w:p w14:paraId="75519192" w14:textId="77777777" w:rsidR="004F28F6" w:rsidRDefault="004F28F6">
      <w:pPr>
        <w:spacing w:before="0" w:after="0"/>
        <w:rPr>
          <w:rFonts w:cs="Arial"/>
          <w:b/>
          <w:bCs/>
          <w:iCs/>
          <w:szCs w:val="28"/>
        </w:rPr>
      </w:pPr>
      <w:r>
        <w:br w:type="page"/>
      </w:r>
    </w:p>
    <w:p w14:paraId="554A7930" w14:textId="77777777" w:rsidR="00900EA6" w:rsidRDefault="00900EA6" w:rsidP="00034FC7">
      <w:pPr>
        <w:pStyle w:val="Heading2"/>
      </w:pPr>
      <w:r>
        <w:lastRenderedPageBreak/>
        <w:t>Services</w:t>
      </w:r>
    </w:p>
    <w:p w14:paraId="2517F6B0" w14:textId="77777777" w:rsidR="00D018A3" w:rsidRPr="00B22744" w:rsidRDefault="00002F50" w:rsidP="00034FC7">
      <w:pPr>
        <w:pStyle w:val="RMParaNum3BeforeTable"/>
      </w:pPr>
      <w:r>
        <w:fldChar w:fldCharType="begin"/>
      </w:r>
      <w:r>
        <w:instrText xml:space="preserve"> REF _Ref465081362 \h  \* MERGEFORMAT </w:instrText>
      </w:r>
      <w:r>
        <w:fldChar w:fldCharType="separate"/>
      </w:r>
      <w:r w:rsidR="000B0230">
        <w:t>Table 4</w:t>
      </w:r>
      <w:r>
        <w:fldChar w:fldCharType="end"/>
      </w:r>
      <w:r w:rsidR="00D018A3">
        <w:t xml:space="preserve"> lists the ser</w:t>
      </w:r>
      <w:r w:rsidR="007C7AAF">
        <w:t>vices provided by the solution.</w:t>
      </w:r>
    </w:p>
    <w:tbl>
      <w:tblPr>
        <w:tblStyle w:val="LightList-Accent11"/>
        <w:tblW w:w="8613" w:type="dxa"/>
        <w:tblBorders>
          <w:insideH w:val="single" w:sz="8" w:space="0" w:color="5B9BD5" w:themeColor="accent1"/>
          <w:insideV w:val="single" w:sz="8" w:space="0" w:color="BDD6EE" w:themeColor="accent1" w:themeTint="66"/>
        </w:tblBorders>
        <w:tblLayout w:type="fixed"/>
        <w:tblLook w:val="04A0" w:firstRow="1" w:lastRow="0" w:firstColumn="1" w:lastColumn="0" w:noHBand="0" w:noVBand="1"/>
      </w:tblPr>
      <w:tblGrid>
        <w:gridCol w:w="612"/>
        <w:gridCol w:w="1906"/>
        <w:gridCol w:w="3969"/>
        <w:gridCol w:w="2126"/>
      </w:tblGrid>
      <w:tr w:rsidR="007C7AAF" w14:paraId="58E8E6B6" w14:textId="77777777" w:rsidTr="007C7A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dxa"/>
          </w:tcPr>
          <w:p w14:paraId="235F8605" w14:textId="77777777" w:rsidR="007C7AAF" w:rsidRDefault="007C7AAF" w:rsidP="00D018A3">
            <w:pPr>
              <w:pStyle w:val="RMTable"/>
            </w:pPr>
            <w:r>
              <w:t>ID</w:t>
            </w:r>
          </w:p>
        </w:tc>
        <w:tc>
          <w:tcPr>
            <w:tcW w:w="1906" w:type="dxa"/>
          </w:tcPr>
          <w:p w14:paraId="22A53D9E" w14:textId="77777777" w:rsidR="007C7AAF" w:rsidRDefault="007C7AAF" w:rsidP="00D018A3">
            <w:pPr>
              <w:pStyle w:val="RMTable"/>
              <w:cnfStyle w:val="100000000000" w:firstRow="1" w:lastRow="0" w:firstColumn="0" w:lastColumn="0" w:oddVBand="0" w:evenVBand="0" w:oddHBand="0" w:evenHBand="0" w:firstRowFirstColumn="0" w:firstRowLastColumn="0" w:lastRowFirstColumn="0" w:lastRowLastColumn="0"/>
            </w:pPr>
            <w:r>
              <w:t>Name</w:t>
            </w:r>
          </w:p>
        </w:tc>
        <w:tc>
          <w:tcPr>
            <w:tcW w:w="3969" w:type="dxa"/>
          </w:tcPr>
          <w:p w14:paraId="38399B09" w14:textId="77777777" w:rsidR="007C7AAF" w:rsidRDefault="007C7AAF" w:rsidP="00D018A3">
            <w:pPr>
              <w:pStyle w:val="RMTable"/>
              <w:cnfStyle w:val="100000000000" w:firstRow="1" w:lastRow="0" w:firstColumn="0" w:lastColumn="0" w:oddVBand="0" w:evenVBand="0" w:oddHBand="0" w:evenHBand="0" w:firstRowFirstColumn="0" w:firstRowLastColumn="0" w:lastRowFirstColumn="0" w:lastRowLastColumn="0"/>
            </w:pPr>
            <w:r>
              <w:t>Description</w:t>
            </w:r>
          </w:p>
        </w:tc>
        <w:tc>
          <w:tcPr>
            <w:tcW w:w="2126" w:type="dxa"/>
          </w:tcPr>
          <w:p w14:paraId="14FD6A6F" w14:textId="77777777" w:rsidR="007C7AAF" w:rsidRDefault="007C7AAF" w:rsidP="00D018A3">
            <w:pPr>
              <w:pStyle w:val="RMTable"/>
              <w:cnfStyle w:val="100000000000" w:firstRow="1" w:lastRow="0" w:firstColumn="0" w:lastColumn="0" w:oddVBand="0" w:evenVBand="0" w:oddHBand="0" w:evenHBand="0" w:firstRowFirstColumn="0" w:firstRowLastColumn="0" w:lastRowFirstColumn="0" w:lastRowLastColumn="0"/>
            </w:pPr>
            <w:r>
              <w:t>Max</w:t>
            </w:r>
            <w:r w:rsidR="00640D64">
              <w:t>.</w:t>
            </w:r>
            <w:r>
              <w:t xml:space="preserve"> tolerable downtime</w:t>
            </w:r>
          </w:p>
        </w:tc>
      </w:tr>
      <w:tr w:rsidR="007C7AAF" w14:paraId="2D3A4C2C" w14:textId="77777777" w:rsidTr="007C7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dxa"/>
          </w:tcPr>
          <w:p w14:paraId="79E7AB68" w14:textId="77777777" w:rsidR="007C7AAF" w:rsidRDefault="007C7AAF" w:rsidP="00D018A3">
            <w:pPr>
              <w:pStyle w:val="RMTable"/>
            </w:pPr>
            <w:proofErr w:type="spellStart"/>
            <w:r>
              <w:t>S1</w:t>
            </w:r>
            <w:proofErr w:type="spellEnd"/>
          </w:p>
        </w:tc>
        <w:tc>
          <w:tcPr>
            <w:tcW w:w="1906" w:type="dxa"/>
          </w:tcPr>
          <w:p w14:paraId="47A7A613" w14:textId="77777777" w:rsidR="007C7AAF" w:rsidRDefault="007C7AAF" w:rsidP="00D018A3">
            <w:pPr>
              <w:pStyle w:val="RMTable"/>
              <w:cnfStyle w:val="000000100000" w:firstRow="0" w:lastRow="0" w:firstColumn="0" w:lastColumn="0" w:oddVBand="0" w:evenVBand="0" w:oddHBand="1" w:evenHBand="0" w:firstRowFirstColumn="0" w:firstRowLastColumn="0" w:lastRowFirstColumn="0" w:lastRowLastColumn="0"/>
            </w:pPr>
          </w:p>
        </w:tc>
        <w:tc>
          <w:tcPr>
            <w:tcW w:w="3969" w:type="dxa"/>
          </w:tcPr>
          <w:p w14:paraId="059AF2F5" w14:textId="77777777" w:rsidR="007C7AAF" w:rsidRDefault="007C7AAF" w:rsidP="00D018A3">
            <w:pPr>
              <w:pStyle w:val="RMTable"/>
              <w:cnfStyle w:val="000000100000" w:firstRow="0" w:lastRow="0" w:firstColumn="0" w:lastColumn="0" w:oddVBand="0" w:evenVBand="0" w:oddHBand="1" w:evenHBand="0" w:firstRowFirstColumn="0" w:firstRowLastColumn="0" w:lastRowFirstColumn="0" w:lastRowLastColumn="0"/>
            </w:pPr>
          </w:p>
        </w:tc>
        <w:tc>
          <w:tcPr>
            <w:tcW w:w="2126" w:type="dxa"/>
          </w:tcPr>
          <w:p w14:paraId="2467627E" w14:textId="77777777" w:rsidR="007C7AAF" w:rsidRPr="002A7C07" w:rsidRDefault="007C7AAF" w:rsidP="00D018A3">
            <w:pPr>
              <w:pStyle w:val="RMTable"/>
              <w:cnfStyle w:val="000000100000" w:firstRow="0" w:lastRow="0" w:firstColumn="0" w:lastColumn="0" w:oddVBand="0" w:evenVBand="0" w:oddHBand="1" w:evenHBand="0" w:firstRowFirstColumn="0" w:firstRowLastColumn="0" w:lastRowFirstColumn="0" w:lastRowLastColumn="0"/>
              <w:rPr>
                <w:highlight w:val="yellow"/>
              </w:rPr>
            </w:pPr>
          </w:p>
        </w:tc>
      </w:tr>
      <w:tr w:rsidR="007C7AAF" w14:paraId="7E9D9523" w14:textId="77777777" w:rsidTr="007C7AAF">
        <w:tc>
          <w:tcPr>
            <w:cnfStyle w:val="001000000000" w:firstRow="0" w:lastRow="0" w:firstColumn="1" w:lastColumn="0" w:oddVBand="0" w:evenVBand="0" w:oddHBand="0" w:evenHBand="0" w:firstRowFirstColumn="0" w:firstRowLastColumn="0" w:lastRowFirstColumn="0" w:lastRowLastColumn="0"/>
            <w:tcW w:w="612" w:type="dxa"/>
          </w:tcPr>
          <w:p w14:paraId="30890A01" w14:textId="77777777" w:rsidR="007C7AAF" w:rsidRDefault="007C7AAF" w:rsidP="00D018A3">
            <w:pPr>
              <w:pStyle w:val="RMTable"/>
            </w:pPr>
            <w:proofErr w:type="spellStart"/>
            <w:r>
              <w:t>S2</w:t>
            </w:r>
            <w:proofErr w:type="spellEnd"/>
          </w:p>
        </w:tc>
        <w:tc>
          <w:tcPr>
            <w:tcW w:w="1906" w:type="dxa"/>
          </w:tcPr>
          <w:p w14:paraId="14518FEC" w14:textId="77777777" w:rsidR="007C7AAF" w:rsidRDefault="007C7AAF" w:rsidP="00D018A3">
            <w:pPr>
              <w:pStyle w:val="RMTable"/>
              <w:cnfStyle w:val="000000000000" w:firstRow="0" w:lastRow="0" w:firstColumn="0" w:lastColumn="0" w:oddVBand="0" w:evenVBand="0" w:oddHBand="0" w:evenHBand="0" w:firstRowFirstColumn="0" w:firstRowLastColumn="0" w:lastRowFirstColumn="0" w:lastRowLastColumn="0"/>
            </w:pPr>
          </w:p>
        </w:tc>
        <w:tc>
          <w:tcPr>
            <w:tcW w:w="3969" w:type="dxa"/>
          </w:tcPr>
          <w:p w14:paraId="180B161F" w14:textId="77777777" w:rsidR="007C7AAF" w:rsidRDefault="007C7AAF" w:rsidP="00D018A3">
            <w:pPr>
              <w:pStyle w:val="RMTable"/>
              <w:cnfStyle w:val="000000000000" w:firstRow="0" w:lastRow="0" w:firstColumn="0" w:lastColumn="0" w:oddVBand="0" w:evenVBand="0" w:oddHBand="0" w:evenHBand="0" w:firstRowFirstColumn="0" w:firstRowLastColumn="0" w:lastRowFirstColumn="0" w:lastRowLastColumn="0"/>
            </w:pPr>
          </w:p>
        </w:tc>
        <w:tc>
          <w:tcPr>
            <w:tcW w:w="2126" w:type="dxa"/>
          </w:tcPr>
          <w:p w14:paraId="7C5C5E60" w14:textId="77777777" w:rsidR="007C7AAF" w:rsidRPr="002A7C07" w:rsidRDefault="007C7AAF" w:rsidP="00D018A3">
            <w:pPr>
              <w:cnfStyle w:val="000000000000" w:firstRow="0" w:lastRow="0" w:firstColumn="0" w:lastColumn="0" w:oddVBand="0" w:evenVBand="0" w:oddHBand="0" w:evenHBand="0" w:firstRowFirstColumn="0" w:firstRowLastColumn="0" w:lastRowFirstColumn="0" w:lastRowLastColumn="0"/>
              <w:rPr>
                <w:highlight w:val="yellow"/>
              </w:rPr>
            </w:pPr>
          </w:p>
        </w:tc>
      </w:tr>
      <w:tr w:rsidR="007C7AAF" w14:paraId="7F595A8C" w14:textId="77777777" w:rsidTr="007C7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dxa"/>
          </w:tcPr>
          <w:p w14:paraId="7E6F611D" w14:textId="77777777" w:rsidR="007C7AAF" w:rsidRDefault="007C7AAF" w:rsidP="00D018A3">
            <w:pPr>
              <w:pStyle w:val="RMTable"/>
            </w:pPr>
            <w:proofErr w:type="spellStart"/>
            <w:r>
              <w:t>S3</w:t>
            </w:r>
            <w:proofErr w:type="spellEnd"/>
          </w:p>
        </w:tc>
        <w:tc>
          <w:tcPr>
            <w:tcW w:w="1906" w:type="dxa"/>
          </w:tcPr>
          <w:p w14:paraId="11ED8A0D" w14:textId="77777777" w:rsidR="007C7AAF" w:rsidRDefault="007C7AAF" w:rsidP="00D018A3">
            <w:pPr>
              <w:pStyle w:val="RMTable"/>
              <w:cnfStyle w:val="000000100000" w:firstRow="0" w:lastRow="0" w:firstColumn="0" w:lastColumn="0" w:oddVBand="0" w:evenVBand="0" w:oddHBand="1" w:evenHBand="0" w:firstRowFirstColumn="0" w:firstRowLastColumn="0" w:lastRowFirstColumn="0" w:lastRowLastColumn="0"/>
            </w:pPr>
          </w:p>
        </w:tc>
        <w:tc>
          <w:tcPr>
            <w:tcW w:w="3969" w:type="dxa"/>
          </w:tcPr>
          <w:p w14:paraId="60D5D995" w14:textId="77777777" w:rsidR="007C7AAF" w:rsidRDefault="007C7AAF" w:rsidP="00D018A3">
            <w:pPr>
              <w:pStyle w:val="RMTable"/>
              <w:cnfStyle w:val="000000100000" w:firstRow="0" w:lastRow="0" w:firstColumn="0" w:lastColumn="0" w:oddVBand="0" w:evenVBand="0" w:oddHBand="1" w:evenHBand="0" w:firstRowFirstColumn="0" w:firstRowLastColumn="0" w:lastRowFirstColumn="0" w:lastRowLastColumn="0"/>
            </w:pPr>
          </w:p>
        </w:tc>
        <w:tc>
          <w:tcPr>
            <w:tcW w:w="2126" w:type="dxa"/>
          </w:tcPr>
          <w:p w14:paraId="07090033" w14:textId="77777777" w:rsidR="007C7AAF" w:rsidRPr="002A7C07" w:rsidRDefault="007C7AAF" w:rsidP="00D018A3">
            <w:pPr>
              <w:cnfStyle w:val="000000100000" w:firstRow="0" w:lastRow="0" w:firstColumn="0" w:lastColumn="0" w:oddVBand="0" w:evenVBand="0" w:oddHBand="1" w:evenHBand="0" w:firstRowFirstColumn="0" w:firstRowLastColumn="0" w:lastRowFirstColumn="0" w:lastRowLastColumn="0"/>
              <w:rPr>
                <w:highlight w:val="yellow"/>
              </w:rPr>
            </w:pPr>
          </w:p>
        </w:tc>
      </w:tr>
    </w:tbl>
    <w:p w14:paraId="21F3ABA4" w14:textId="77777777" w:rsidR="00D018A3" w:rsidRDefault="00D018A3" w:rsidP="00A06708">
      <w:pPr>
        <w:pStyle w:val="Caption"/>
        <w:rPr>
          <w:rFonts w:cs="Arial"/>
          <w:b/>
          <w:bCs w:val="0"/>
          <w:kern w:val="32"/>
          <w:sz w:val="32"/>
          <w:szCs w:val="32"/>
        </w:rPr>
      </w:pPr>
      <w:bookmarkStart w:id="18" w:name="_Ref465081362"/>
      <w:r>
        <w:t xml:space="preserve">Table </w:t>
      </w:r>
      <w:r w:rsidR="00002F50">
        <w:rPr>
          <w:noProof/>
        </w:rPr>
        <w:fldChar w:fldCharType="begin"/>
      </w:r>
      <w:r w:rsidR="00002F50">
        <w:rPr>
          <w:noProof/>
        </w:rPr>
        <w:instrText xml:space="preserve"> SEQ Table \* ARABIC </w:instrText>
      </w:r>
      <w:r w:rsidR="00002F50">
        <w:rPr>
          <w:noProof/>
        </w:rPr>
        <w:fldChar w:fldCharType="separate"/>
      </w:r>
      <w:r w:rsidR="000B0230">
        <w:rPr>
          <w:noProof/>
        </w:rPr>
        <w:t>4</w:t>
      </w:r>
      <w:r w:rsidR="00002F50">
        <w:rPr>
          <w:noProof/>
        </w:rPr>
        <w:fldChar w:fldCharType="end"/>
      </w:r>
      <w:bookmarkEnd w:id="18"/>
      <w:r>
        <w:t>: services</w:t>
      </w:r>
      <w:r>
        <w:br w:type="page"/>
      </w:r>
    </w:p>
    <w:p w14:paraId="1C0C72F2" w14:textId="77777777" w:rsidR="00BC0780" w:rsidRDefault="00900EA6" w:rsidP="00034FC7">
      <w:pPr>
        <w:pStyle w:val="Heading1"/>
      </w:pPr>
      <w:bookmarkStart w:id="19" w:name="_Toc359691"/>
      <w:r>
        <w:lastRenderedPageBreak/>
        <w:t>People</w:t>
      </w:r>
      <w:bookmarkEnd w:id="19"/>
    </w:p>
    <w:p w14:paraId="24A26284" w14:textId="77777777" w:rsidR="004F28F6" w:rsidRDefault="004F28F6" w:rsidP="004F28F6">
      <w:pPr>
        <w:pStyle w:val="Heading2"/>
      </w:pPr>
      <w:r>
        <w:t>User groups</w:t>
      </w:r>
    </w:p>
    <w:p w14:paraId="04AA2910" w14:textId="77777777" w:rsidR="004F28F6" w:rsidRPr="009471AE" w:rsidRDefault="00B54AEE" w:rsidP="004F28F6">
      <w:pPr>
        <w:pStyle w:val="RMParaNum3"/>
      </w:pPr>
      <w:r>
        <w:fldChar w:fldCharType="begin"/>
      </w:r>
      <w:r w:rsidR="004F28F6">
        <w:instrText xml:space="preserve"> REF _Ref338081170 \h </w:instrText>
      </w:r>
      <w:r>
        <w:fldChar w:fldCharType="separate"/>
      </w:r>
      <w:r w:rsidR="000B0230">
        <w:t xml:space="preserve">Table </w:t>
      </w:r>
      <w:r w:rsidR="000B0230">
        <w:rPr>
          <w:noProof/>
        </w:rPr>
        <w:t>5</w:t>
      </w:r>
      <w:r>
        <w:fldChar w:fldCharType="end"/>
      </w:r>
      <w:r w:rsidR="004F28F6">
        <w:t xml:space="preserve"> lists the user groups with access to the system.</w:t>
      </w:r>
    </w:p>
    <w:p w14:paraId="0EF60CC1" w14:textId="77777777" w:rsidR="00807805" w:rsidRPr="00807805" w:rsidRDefault="00807805" w:rsidP="002A7C07"/>
    <w:tbl>
      <w:tblPr>
        <w:tblStyle w:val="LightList-Accent11"/>
        <w:tblW w:w="9346" w:type="dxa"/>
        <w:tblBorders>
          <w:insideH w:val="single" w:sz="8" w:space="0" w:color="5B9BD5" w:themeColor="accent1"/>
          <w:insideV w:val="single" w:sz="8" w:space="0" w:color="BDD6EE" w:themeColor="accent1" w:themeTint="66"/>
        </w:tblBorders>
        <w:tblLook w:val="04A0" w:firstRow="1" w:lastRow="0" w:firstColumn="1" w:lastColumn="0" w:noHBand="0" w:noVBand="1"/>
      </w:tblPr>
      <w:tblGrid>
        <w:gridCol w:w="744"/>
        <w:gridCol w:w="1502"/>
        <w:gridCol w:w="2280"/>
        <w:gridCol w:w="1843"/>
        <w:gridCol w:w="1701"/>
        <w:gridCol w:w="1276"/>
      </w:tblGrid>
      <w:tr w:rsidR="000E55A7" w14:paraId="619FA35B" w14:textId="77777777" w:rsidTr="000E55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4" w:type="dxa"/>
          </w:tcPr>
          <w:p w14:paraId="1053F599" w14:textId="77777777" w:rsidR="006D33A0" w:rsidRDefault="006D33A0" w:rsidP="002A7C07">
            <w:pPr>
              <w:pStyle w:val="RMTable"/>
            </w:pPr>
            <w:r>
              <w:t>ID</w:t>
            </w:r>
          </w:p>
        </w:tc>
        <w:tc>
          <w:tcPr>
            <w:tcW w:w="1502" w:type="dxa"/>
          </w:tcPr>
          <w:p w14:paraId="0001ABE1" w14:textId="77777777" w:rsidR="006D33A0" w:rsidRDefault="006D33A0" w:rsidP="002A7C07">
            <w:pPr>
              <w:pStyle w:val="RMTable"/>
              <w:cnfStyle w:val="100000000000" w:firstRow="1" w:lastRow="0" w:firstColumn="0" w:lastColumn="0" w:oddVBand="0" w:evenVBand="0" w:oddHBand="0" w:evenHBand="0" w:firstRowFirstColumn="0" w:firstRowLastColumn="0" w:lastRowFirstColumn="0" w:lastRowLastColumn="0"/>
            </w:pPr>
            <w:r>
              <w:t>Name</w:t>
            </w:r>
          </w:p>
        </w:tc>
        <w:tc>
          <w:tcPr>
            <w:tcW w:w="2280" w:type="dxa"/>
          </w:tcPr>
          <w:p w14:paraId="5B2B7A2E" w14:textId="77777777" w:rsidR="006D33A0" w:rsidRDefault="006D33A0" w:rsidP="002A7C07">
            <w:pPr>
              <w:pStyle w:val="RMTable"/>
              <w:cnfStyle w:val="100000000000" w:firstRow="1" w:lastRow="0" w:firstColumn="0" w:lastColumn="0" w:oddVBand="0" w:evenVBand="0" w:oddHBand="0" w:evenHBand="0" w:firstRowFirstColumn="0" w:firstRowLastColumn="0" w:lastRowFirstColumn="0" w:lastRowLastColumn="0"/>
            </w:pPr>
            <w:r>
              <w:t>Description</w:t>
            </w:r>
          </w:p>
        </w:tc>
        <w:tc>
          <w:tcPr>
            <w:tcW w:w="1843" w:type="dxa"/>
          </w:tcPr>
          <w:p w14:paraId="2DFB0D55" w14:textId="7BFF2E05" w:rsidR="006D33A0" w:rsidRDefault="006D33A0" w:rsidP="002A7C07">
            <w:pPr>
              <w:pStyle w:val="RMTable"/>
              <w:cnfStyle w:val="100000000000" w:firstRow="1" w:lastRow="0" w:firstColumn="0" w:lastColumn="0" w:oddVBand="0" w:evenVBand="0" w:oddHBand="0" w:evenHBand="0" w:firstRowFirstColumn="0" w:firstRowLastColumn="0" w:lastRowFirstColumn="0" w:lastRowLastColumn="0"/>
            </w:pPr>
            <w:r>
              <w:t>Access Method</w:t>
            </w:r>
            <w:r w:rsidR="000E55A7">
              <w:t xml:space="preserve"> (e.g. VPN, portal)</w:t>
            </w:r>
          </w:p>
        </w:tc>
        <w:tc>
          <w:tcPr>
            <w:tcW w:w="1701" w:type="dxa"/>
          </w:tcPr>
          <w:p w14:paraId="25899241" w14:textId="00CF4F4F" w:rsidR="006D33A0" w:rsidRDefault="006D33A0" w:rsidP="002A7C07">
            <w:pPr>
              <w:pStyle w:val="RMTable"/>
              <w:cnfStyle w:val="100000000000" w:firstRow="1" w:lastRow="0" w:firstColumn="0" w:lastColumn="0" w:oddVBand="0" w:evenVBand="0" w:oddHBand="0" w:evenHBand="0" w:firstRowFirstColumn="0" w:firstRowLastColumn="0" w:lastRowFirstColumn="0" w:lastRowLastColumn="0"/>
            </w:pPr>
            <w:proofErr w:type="spellStart"/>
            <w:r>
              <w:t>Authent</w:t>
            </w:r>
            <w:proofErr w:type="spellEnd"/>
            <w:r>
              <w:t>. Type (e.g.</w:t>
            </w:r>
            <w:r w:rsidR="000E55A7">
              <w:t xml:space="preserve"> MFA)</w:t>
            </w:r>
          </w:p>
        </w:tc>
        <w:tc>
          <w:tcPr>
            <w:tcW w:w="1276" w:type="dxa"/>
          </w:tcPr>
          <w:p w14:paraId="133B3652" w14:textId="5E98C34F" w:rsidR="006D33A0" w:rsidRDefault="006D33A0" w:rsidP="002A7C07">
            <w:pPr>
              <w:pStyle w:val="RMTable"/>
              <w:cnfStyle w:val="100000000000" w:firstRow="1" w:lastRow="0" w:firstColumn="0" w:lastColumn="0" w:oddVBand="0" w:evenVBand="0" w:oddHBand="0" w:evenHBand="0" w:firstRowFirstColumn="0" w:firstRowLastColumn="0" w:lastRowFirstColumn="0" w:lastRowLastColumn="0"/>
            </w:pPr>
            <w:r>
              <w:t>Number</w:t>
            </w:r>
            <w:r>
              <w:rPr>
                <w:rStyle w:val="FootnoteReference"/>
              </w:rPr>
              <w:footnoteReference w:id="1"/>
            </w:r>
          </w:p>
        </w:tc>
      </w:tr>
      <w:tr w:rsidR="000E55A7" w14:paraId="2D17FADE" w14:textId="77777777" w:rsidTr="000E55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4" w:type="dxa"/>
          </w:tcPr>
          <w:p w14:paraId="444AC368" w14:textId="77777777" w:rsidR="006D33A0" w:rsidRDefault="006D33A0" w:rsidP="002A7C07">
            <w:pPr>
              <w:pStyle w:val="RMTable"/>
            </w:pPr>
            <w:proofErr w:type="spellStart"/>
            <w:r>
              <w:t>U1</w:t>
            </w:r>
            <w:proofErr w:type="spellEnd"/>
          </w:p>
        </w:tc>
        <w:tc>
          <w:tcPr>
            <w:tcW w:w="1502" w:type="dxa"/>
          </w:tcPr>
          <w:p w14:paraId="03375576" w14:textId="77777777" w:rsidR="006D33A0" w:rsidRPr="00950C29" w:rsidRDefault="006D33A0" w:rsidP="002A7C07">
            <w:pPr>
              <w:pStyle w:val="RMTable"/>
              <w:cnfStyle w:val="000000100000" w:firstRow="0" w:lastRow="0" w:firstColumn="0" w:lastColumn="0" w:oddVBand="0" w:evenVBand="0" w:oddHBand="1" w:evenHBand="0" w:firstRowFirstColumn="0" w:firstRowLastColumn="0" w:lastRowFirstColumn="0" w:lastRowLastColumn="0"/>
            </w:pPr>
          </w:p>
        </w:tc>
        <w:tc>
          <w:tcPr>
            <w:tcW w:w="2280" w:type="dxa"/>
          </w:tcPr>
          <w:p w14:paraId="7CD639D3" w14:textId="77777777" w:rsidR="006D33A0" w:rsidRDefault="006D33A0" w:rsidP="002A7C07">
            <w:pPr>
              <w:pStyle w:val="RMTable"/>
              <w:cnfStyle w:val="000000100000" w:firstRow="0" w:lastRow="0" w:firstColumn="0" w:lastColumn="0" w:oddVBand="0" w:evenVBand="0" w:oddHBand="1" w:evenHBand="0" w:firstRowFirstColumn="0" w:firstRowLastColumn="0" w:lastRowFirstColumn="0" w:lastRowLastColumn="0"/>
            </w:pPr>
          </w:p>
        </w:tc>
        <w:tc>
          <w:tcPr>
            <w:tcW w:w="1843" w:type="dxa"/>
          </w:tcPr>
          <w:p w14:paraId="41754911" w14:textId="77777777" w:rsidR="006D33A0" w:rsidRDefault="006D33A0" w:rsidP="002A7C07">
            <w:pPr>
              <w:pStyle w:val="RMTable"/>
              <w:cnfStyle w:val="000000100000" w:firstRow="0" w:lastRow="0" w:firstColumn="0" w:lastColumn="0" w:oddVBand="0" w:evenVBand="0" w:oddHBand="1" w:evenHBand="0" w:firstRowFirstColumn="0" w:firstRowLastColumn="0" w:lastRowFirstColumn="0" w:lastRowLastColumn="0"/>
            </w:pPr>
          </w:p>
        </w:tc>
        <w:tc>
          <w:tcPr>
            <w:tcW w:w="1701" w:type="dxa"/>
          </w:tcPr>
          <w:p w14:paraId="753CCA20" w14:textId="77777777" w:rsidR="006D33A0" w:rsidRDefault="006D33A0" w:rsidP="002A7C07">
            <w:pPr>
              <w:pStyle w:val="RMTable"/>
              <w:cnfStyle w:val="000000100000" w:firstRow="0" w:lastRow="0" w:firstColumn="0" w:lastColumn="0" w:oddVBand="0" w:evenVBand="0" w:oddHBand="1" w:evenHBand="0" w:firstRowFirstColumn="0" w:firstRowLastColumn="0" w:lastRowFirstColumn="0" w:lastRowLastColumn="0"/>
            </w:pPr>
          </w:p>
        </w:tc>
        <w:tc>
          <w:tcPr>
            <w:tcW w:w="1276" w:type="dxa"/>
          </w:tcPr>
          <w:p w14:paraId="4B80F3DB" w14:textId="0A1F7E4B" w:rsidR="006D33A0" w:rsidRDefault="006D33A0" w:rsidP="002A7C07">
            <w:pPr>
              <w:pStyle w:val="RMTable"/>
              <w:cnfStyle w:val="000000100000" w:firstRow="0" w:lastRow="0" w:firstColumn="0" w:lastColumn="0" w:oddVBand="0" w:evenVBand="0" w:oddHBand="1" w:evenHBand="0" w:firstRowFirstColumn="0" w:firstRowLastColumn="0" w:lastRowFirstColumn="0" w:lastRowLastColumn="0"/>
            </w:pPr>
          </w:p>
        </w:tc>
      </w:tr>
      <w:tr w:rsidR="000E55A7" w14:paraId="018CAF6D" w14:textId="77777777" w:rsidTr="000E55A7">
        <w:tc>
          <w:tcPr>
            <w:cnfStyle w:val="001000000000" w:firstRow="0" w:lastRow="0" w:firstColumn="1" w:lastColumn="0" w:oddVBand="0" w:evenVBand="0" w:oddHBand="0" w:evenHBand="0" w:firstRowFirstColumn="0" w:firstRowLastColumn="0" w:lastRowFirstColumn="0" w:lastRowLastColumn="0"/>
            <w:tcW w:w="744" w:type="dxa"/>
          </w:tcPr>
          <w:p w14:paraId="0BFFD61E" w14:textId="77777777" w:rsidR="006D33A0" w:rsidRDefault="006D33A0" w:rsidP="002A7C07">
            <w:pPr>
              <w:pStyle w:val="RMTable"/>
            </w:pPr>
            <w:proofErr w:type="spellStart"/>
            <w:r>
              <w:t>U2</w:t>
            </w:r>
            <w:proofErr w:type="spellEnd"/>
          </w:p>
        </w:tc>
        <w:tc>
          <w:tcPr>
            <w:tcW w:w="1502" w:type="dxa"/>
          </w:tcPr>
          <w:p w14:paraId="70C5EA9A" w14:textId="77777777" w:rsidR="006D33A0" w:rsidRDefault="006D33A0" w:rsidP="00D018A3">
            <w:pPr>
              <w:pStyle w:val="RMTable"/>
              <w:cnfStyle w:val="000000000000" w:firstRow="0" w:lastRow="0" w:firstColumn="0" w:lastColumn="0" w:oddVBand="0" w:evenVBand="0" w:oddHBand="0" w:evenHBand="0" w:firstRowFirstColumn="0" w:firstRowLastColumn="0" w:lastRowFirstColumn="0" w:lastRowLastColumn="0"/>
            </w:pPr>
          </w:p>
        </w:tc>
        <w:tc>
          <w:tcPr>
            <w:tcW w:w="2280" w:type="dxa"/>
          </w:tcPr>
          <w:p w14:paraId="73C60E81" w14:textId="77777777" w:rsidR="006D33A0" w:rsidRDefault="006D33A0" w:rsidP="002A7C07">
            <w:pPr>
              <w:pStyle w:val="RMTable"/>
              <w:cnfStyle w:val="000000000000" w:firstRow="0" w:lastRow="0" w:firstColumn="0" w:lastColumn="0" w:oddVBand="0" w:evenVBand="0" w:oddHBand="0" w:evenHBand="0" w:firstRowFirstColumn="0" w:firstRowLastColumn="0" w:lastRowFirstColumn="0" w:lastRowLastColumn="0"/>
            </w:pPr>
          </w:p>
        </w:tc>
        <w:tc>
          <w:tcPr>
            <w:tcW w:w="1843" w:type="dxa"/>
          </w:tcPr>
          <w:p w14:paraId="10274EBF" w14:textId="77777777" w:rsidR="006D33A0" w:rsidRDefault="006D33A0" w:rsidP="002A7C07">
            <w:pPr>
              <w:pStyle w:val="RMTable"/>
              <w:cnfStyle w:val="000000000000" w:firstRow="0" w:lastRow="0" w:firstColumn="0" w:lastColumn="0" w:oddVBand="0" w:evenVBand="0" w:oddHBand="0" w:evenHBand="0" w:firstRowFirstColumn="0" w:firstRowLastColumn="0" w:lastRowFirstColumn="0" w:lastRowLastColumn="0"/>
            </w:pPr>
          </w:p>
        </w:tc>
        <w:tc>
          <w:tcPr>
            <w:tcW w:w="1701" w:type="dxa"/>
          </w:tcPr>
          <w:p w14:paraId="730A3931" w14:textId="77777777" w:rsidR="006D33A0" w:rsidRDefault="006D33A0" w:rsidP="002A7C07">
            <w:pPr>
              <w:pStyle w:val="RMTable"/>
              <w:cnfStyle w:val="000000000000" w:firstRow="0" w:lastRow="0" w:firstColumn="0" w:lastColumn="0" w:oddVBand="0" w:evenVBand="0" w:oddHBand="0" w:evenHBand="0" w:firstRowFirstColumn="0" w:firstRowLastColumn="0" w:lastRowFirstColumn="0" w:lastRowLastColumn="0"/>
            </w:pPr>
          </w:p>
        </w:tc>
        <w:tc>
          <w:tcPr>
            <w:tcW w:w="1276" w:type="dxa"/>
          </w:tcPr>
          <w:p w14:paraId="4F04ADCF" w14:textId="2BD0599A" w:rsidR="006D33A0" w:rsidRDefault="006D33A0" w:rsidP="002A7C07">
            <w:pPr>
              <w:pStyle w:val="RMTable"/>
              <w:cnfStyle w:val="000000000000" w:firstRow="0" w:lastRow="0" w:firstColumn="0" w:lastColumn="0" w:oddVBand="0" w:evenVBand="0" w:oddHBand="0" w:evenHBand="0" w:firstRowFirstColumn="0" w:firstRowLastColumn="0" w:lastRowFirstColumn="0" w:lastRowLastColumn="0"/>
            </w:pPr>
          </w:p>
        </w:tc>
      </w:tr>
      <w:tr w:rsidR="000E55A7" w14:paraId="645E1B9A" w14:textId="77777777" w:rsidTr="000E55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4" w:type="dxa"/>
          </w:tcPr>
          <w:p w14:paraId="0D32982E" w14:textId="77777777" w:rsidR="006D33A0" w:rsidRDefault="006D33A0" w:rsidP="002A7C07">
            <w:pPr>
              <w:pStyle w:val="RMTable"/>
            </w:pPr>
            <w:proofErr w:type="spellStart"/>
            <w:r>
              <w:t>U3</w:t>
            </w:r>
            <w:proofErr w:type="spellEnd"/>
          </w:p>
        </w:tc>
        <w:tc>
          <w:tcPr>
            <w:tcW w:w="1502" w:type="dxa"/>
          </w:tcPr>
          <w:p w14:paraId="6904DD4C" w14:textId="77777777" w:rsidR="006D33A0" w:rsidRDefault="006D33A0" w:rsidP="002A7C07">
            <w:pPr>
              <w:pStyle w:val="RMTable"/>
              <w:cnfStyle w:val="000000100000" w:firstRow="0" w:lastRow="0" w:firstColumn="0" w:lastColumn="0" w:oddVBand="0" w:evenVBand="0" w:oddHBand="1" w:evenHBand="0" w:firstRowFirstColumn="0" w:firstRowLastColumn="0" w:lastRowFirstColumn="0" w:lastRowLastColumn="0"/>
            </w:pPr>
          </w:p>
        </w:tc>
        <w:tc>
          <w:tcPr>
            <w:tcW w:w="2280" w:type="dxa"/>
          </w:tcPr>
          <w:p w14:paraId="7AAAA7FA" w14:textId="77777777" w:rsidR="006D33A0" w:rsidRDefault="006D33A0" w:rsidP="002A7C07">
            <w:pPr>
              <w:pStyle w:val="RMTable"/>
              <w:cnfStyle w:val="000000100000" w:firstRow="0" w:lastRow="0" w:firstColumn="0" w:lastColumn="0" w:oddVBand="0" w:evenVBand="0" w:oddHBand="1" w:evenHBand="0" w:firstRowFirstColumn="0" w:firstRowLastColumn="0" w:lastRowFirstColumn="0" w:lastRowLastColumn="0"/>
            </w:pPr>
          </w:p>
        </w:tc>
        <w:tc>
          <w:tcPr>
            <w:tcW w:w="1843" w:type="dxa"/>
          </w:tcPr>
          <w:p w14:paraId="7FFB119C" w14:textId="77777777" w:rsidR="006D33A0" w:rsidRDefault="006D33A0" w:rsidP="002A7C07">
            <w:pPr>
              <w:pStyle w:val="RMTable"/>
              <w:cnfStyle w:val="000000100000" w:firstRow="0" w:lastRow="0" w:firstColumn="0" w:lastColumn="0" w:oddVBand="0" w:evenVBand="0" w:oddHBand="1" w:evenHBand="0" w:firstRowFirstColumn="0" w:firstRowLastColumn="0" w:lastRowFirstColumn="0" w:lastRowLastColumn="0"/>
            </w:pPr>
          </w:p>
        </w:tc>
        <w:tc>
          <w:tcPr>
            <w:tcW w:w="1701" w:type="dxa"/>
          </w:tcPr>
          <w:p w14:paraId="4E54D858" w14:textId="77777777" w:rsidR="006D33A0" w:rsidRDefault="006D33A0" w:rsidP="002A7C07">
            <w:pPr>
              <w:pStyle w:val="RMTable"/>
              <w:cnfStyle w:val="000000100000" w:firstRow="0" w:lastRow="0" w:firstColumn="0" w:lastColumn="0" w:oddVBand="0" w:evenVBand="0" w:oddHBand="1" w:evenHBand="0" w:firstRowFirstColumn="0" w:firstRowLastColumn="0" w:lastRowFirstColumn="0" w:lastRowLastColumn="0"/>
            </w:pPr>
          </w:p>
        </w:tc>
        <w:tc>
          <w:tcPr>
            <w:tcW w:w="1276" w:type="dxa"/>
          </w:tcPr>
          <w:p w14:paraId="5DDF8E2C" w14:textId="6B163750" w:rsidR="006D33A0" w:rsidRDefault="006D33A0" w:rsidP="002A7C07">
            <w:pPr>
              <w:pStyle w:val="RMTable"/>
              <w:cnfStyle w:val="000000100000" w:firstRow="0" w:lastRow="0" w:firstColumn="0" w:lastColumn="0" w:oddVBand="0" w:evenVBand="0" w:oddHBand="1" w:evenHBand="0" w:firstRowFirstColumn="0" w:firstRowLastColumn="0" w:lastRowFirstColumn="0" w:lastRowLastColumn="0"/>
            </w:pPr>
          </w:p>
        </w:tc>
      </w:tr>
      <w:tr w:rsidR="000E55A7" w14:paraId="01654481" w14:textId="77777777" w:rsidTr="000E55A7">
        <w:tc>
          <w:tcPr>
            <w:cnfStyle w:val="001000000000" w:firstRow="0" w:lastRow="0" w:firstColumn="1" w:lastColumn="0" w:oddVBand="0" w:evenVBand="0" w:oddHBand="0" w:evenHBand="0" w:firstRowFirstColumn="0" w:firstRowLastColumn="0" w:lastRowFirstColumn="0" w:lastRowLastColumn="0"/>
            <w:tcW w:w="744" w:type="dxa"/>
          </w:tcPr>
          <w:p w14:paraId="0955D930" w14:textId="77777777" w:rsidR="006D33A0" w:rsidRDefault="006D33A0" w:rsidP="002A7C07">
            <w:pPr>
              <w:pStyle w:val="RMTable"/>
            </w:pPr>
            <w:proofErr w:type="spellStart"/>
            <w:r>
              <w:t>U4</w:t>
            </w:r>
            <w:proofErr w:type="spellEnd"/>
          </w:p>
        </w:tc>
        <w:tc>
          <w:tcPr>
            <w:tcW w:w="1502" w:type="dxa"/>
          </w:tcPr>
          <w:p w14:paraId="3D79ABAD" w14:textId="77777777" w:rsidR="006D33A0" w:rsidRDefault="006D33A0" w:rsidP="002A7C07">
            <w:pPr>
              <w:pStyle w:val="RMTable"/>
              <w:cnfStyle w:val="000000000000" w:firstRow="0" w:lastRow="0" w:firstColumn="0" w:lastColumn="0" w:oddVBand="0" w:evenVBand="0" w:oddHBand="0" w:evenHBand="0" w:firstRowFirstColumn="0" w:firstRowLastColumn="0" w:lastRowFirstColumn="0" w:lastRowLastColumn="0"/>
            </w:pPr>
          </w:p>
        </w:tc>
        <w:tc>
          <w:tcPr>
            <w:tcW w:w="2280" w:type="dxa"/>
          </w:tcPr>
          <w:p w14:paraId="7FBBF03F" w14:textId="77777777" w:rsidR="006D33A0" w:rsidRDefault="006D33A0" w:rsidP="002A7C07">
            <w:pPr>
              <w:pStyle w:val="RMTable"/>
              <w:cnfStyle w:val="000000000000" w:firstRow="0" w:lastRow="0" w:firstColumn="0" w:lastColumn="0" w:oddVBand="0" w:evenVBand="0" w:oddHBand="0" w:evenHBand="0" w:firstRowFirstColumn="0" w:firstRowLastColumn="0" w:lastRowFirstColumn="0" w:lastRowLastColumn="0"/>
            </w:pPr>
          </w:p>
        </w:tc>
        <w:tc>
          <w:tcPr>
            <w:tcW w:w="1843" w:type="dxa"/>
          </w:tcPr>
          <w:p w14:paraId="67FCB05F" w14:textId="77777777" w:rsidR="006D33A0" w:rsidRDefault="006D33A0" w:rsidP="002A7C07">
            <w:pPr>
              <w:pStyle w:val="RMTable"/>
              <w:cnfStyle w:val="000000000000" w:firstRow="0" w:lastRow="0" w:firstColumn="0" w:lastColumn="0" w:oddVBand="0" w:evenVBand="0" w:oddHBand="0" w:evenHBand="0" w:firstRowFirstColumn="0" w:firstRowLastColumn="0" w:lastRowFirstColumn="0" w:lastRowLastColumn="0"/>
            </w:pPr>
          </w:p>
        </w:tc>
        <w:tc>
          <w:tcPr>
            <w:tcW w:w="1701" w:type="dxa"/>
          </w:tcPr>
          <w:p w14:paraId="49BC4739" w14:textId="77777777" w:rsidR="006D33A0" w:rsidRDefault="006D33A0" w:rsidP="002A7C07">
            <w:pPr>
              <w:pStyle w:val="RMTable"/>
              <w:cnfStyle w:val="000000000000" w:firstRow="0" w:lastRow="0" w:firstColumn="0" w:lastColumn="0" w:oddVBand="0" w:evenVBand="0" w:oddHBand="0" w:evenHBand="0" w:firstRowFirstColumn="0" w:firstRowLastColumn="0" w:lastRowFirstColumn="0" w:lastRowLastColumn="0"/>
            </w:pPr>
          </w:p>
        </w:tc>
        <w:tc>
          <w:tcPr>
            <w:tcW w:w="1276" w:type="dxa"/>
          </w:tcPr>
          <w:p w14:paraId="640726B8" w14:textId="01202872" w:rsidR="006D33A0" w:rsidRDefault="006D33A0" w:rsidP="002A7C07">
            <w:pPr>
              <w:pStyle w:val="RMTable"/>
              <w:cnfStyle w:val="000000000000" w:firstRow="0" w:lastRow="0" w:firstColumn="0" w:lastColumn="0" w:oddVBand="0" w:evenVBand="0" w:oddHBand="0" w:evenHBand="0" w:firstRowFirstColumn="0" w:firstRowLastColumn="0" w:lastRowFirstColumn="0" w:lastRowLastColumn="0"/>
            </w:pPr>
          </w:p>
        </w:tc>
      </w:tr>
    </w:tbl>
    <w:p w14:paraId="2501AC4E" w14:textId="77777777" w:rsidR="00900EA6" w:rsidRDefault="00900EA6" w:rsidP="00900EA6">
      <w:pPr>
        <w:pStyle w:val="Caption"/>
      </w:pPr>
      <w:bookmarkStart w:id="20" w:name="_Ref338081170"/>
      <w:r>
        <w:t xml:space="preserve">Table </w:t>
      </w:r>
      <w:r w:rsidR="00002F50">
        <w:rPr>
          <w:noProof/>
        </w:rPr>
        <w:fldChar w:fldCharType="begin"/>
      </w:r>
      <w:r w:rsidR="00002F50">
        <w:rPr>
          <w:noProof/>
        </w:rPr>
        <w:instrText xml:space="preserve"> SEQ Table \* ARABIC </w:instrText>
      </w:r>
      <w:r w:rsidR="00002F50">
        <w:rPr>
          <w:noProof/>
        </w:rPr>
        <w:fldChar w:fldCharType="separate"/>
      </w:r>
      <w:r w:rsidR="000B0230">
        <w:rPr>
          <w:noProof/>
        </w:rPr>
        <w:t>5</w:t>
      </w:r>
      <w:r w:rsidR="00002F50">
        <w:rPr>
          <w:noProof/>
        </w:rPr>
        <w:fldChar w:fldCharType="end"/>
      </w:r>
      <w:bookmarkEnd w:id="20"/>
      <w:r>
        <w:t>: User groups</w:t>
      </w:r>
    </w:p>
    <w:p w14:paraId="4C3C02F4" w14:textId="77777777" w:rsidR="00640D64" w:rsidRDefault="00640D64" w:rsidP="00640D64">
      <w:pPr>
        <w:pStyle w:val="RMParaNum3"/>
      </w:pPr>
      <w:bookmarkStart w:id="21" w:name="_Ref362434278"/>
      <w:r>
        <w:t>In addition to people based sources of threat the following non-people based sources of threat should be considered in the risk assessment:</w:t>
      </w:r>
    </w:p>
    <w:p w14:paraId="354A2F15" w14:textId="77777777" w:rsidR="003643D3" w:rsidRDefault="003643D3" w:rsidP="00034FC7">
      <w:pPr>
        <w:pStyle w:val="Heading2"/>
      </w:pPr>
      <w:r>
        <w:t>Other sources of threat</w:t>
      </w:r>
    </w:p>
    <w:p w14:paraId="79FD1217" w14:textId="77777777" w:rsidR="003643D3" w:rsidRDefault="003643D3" w:rsidP="00034FC7">
      <w:pPr>
        <w:pStyle w:val="RMParaNum3"/>
      </w:pPr>
      <w:r>
        <w:t xml:space="preserve">In addition to people based sources of threat the following non-people based sources of threat </w:t>
      </w:r>
      <w:r w:rsidR="00640D64">
        <w:t>shall</w:t>
      </w:r>
      <w:r>
        <w:t xml:space="preserve"> be considered in the risk assessment: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32"/>
        <w:gridCol w:w="2244"/>
        <w:gridCol w:w="4420"/>
      </w:tblGrid>
      <w:tr w:rsidR="004719E0" w:rsidRPr="004719E0" w14:paraId="031634E3" w14:textId="77777777" w:rsidTr="00D81AAD">
        <w:trPr>
          <w:tblHeader/>
          <w:tblCellSpacing w:w="15" w:type="dxa"/>
        </w:trPr>
        <w:tc>
          <w:tcPr>
            <w:tcW w:w="0" w:type="auto"/>
            <w:vAlign w:val="center"/>
            <w:hideMark/>
          </w:tcPr>
          <w:p w14:paraId="7D0291BA" w14:textId="77777777" w:rsidR="004719E0" w:rsidRPr="004719E0" w:rsidRDefault="004719E0" w:rsidP="004719E0">
            <w:pPr>
              <w:spacing w:before="0" w:after="0"/>
              <w:rPr>
                <w:b/>
                <w:bCs/>
              </w:rPr>
            </w:pPr>
            <w:r w:rsidRPr="004719E0">
              <w:rPr>
                <w:b/>
                <w:bCs/>
              </w:rPr>
              <w:t>Category</w:t>
            </w:r>
          </w:p>
        </w:tc>
        <w:tc>
          <w:tcPr>
            <w:tcW w:w="0" w:type="auto"/>
            <w:vAlign w:val="center"/>
            <w:hideMark/>
          </w:tcPr>
          <w:p w14:paraId="669D7A7D" w14:textId="77777777" w:rsidR="004719E0" w:rsidRPr="004719E0" w:rsidRDefault="004719E0" w:rsidP="004719E0">
            <w:pPr>
              <w:spacing w:before="0" w:after="0"/>
              <w:rPr>
                <w:b/>
                <w:bCs/>
              </w:rPr>
            </w:pPr>
            <w:r w:rsidRPr="004719E0">
              <w:rPr>
                <w:b/>
                <w:bCs/>
              </w:rPr>
              <w:t>Threat Type</w:t>
            </w:r>
          </w:p>
        </w:tc>
        <w:tc>
          <w:tcPr>
            <w:tcW w:w="0" w:type="auto"/>
            <w:vAlign w:val="center"/>
            <w:hideMark/>
          </w:tcPr>
          <w:p w14:paraId="4270F93B" w14:textId="77777777" w:rsidR="004719E0" w:rsidRPr="004719E0" w:rsidRDefault="004719E0" w:rsidP="004719E0">
            <w:pPr>
              <w:spacing w:before="0" w:after="0"/>
              <w:rPr>
                <w:b/>
                <w:bCs/>
              </w:rPr>
            </w:pPr>
            <w:r w:rsidRPr="004719E0">
              <w:rPr>
                <w:b/>
                <w:bCs/>
              </w:rPr>
              <w:t>Examples</w:t>
            </w:r>
          </w:p>
        </w:tc>
      </w:tr>
      <w:tr w:rsidR="004719E0" w:rsidRPr="004719E0" w14:paraId="1A85E11E" w14:textId="77777777" w:rsidTr="00D81AAD">
        <w:trPr>
          <w:tblCellSpacing w:w="15" w:type="dxa"/>
        </w:trPr>
        <w:tc>
          <w:tcPr>
            <w:tcW w:w="0" w:type="auto"/>
            <w:vAlign w:val="center"/>
            <w:hideMark/>
          </w:tcPr>
          <w:p w14:paraId="05F7A3E3" w14:textId="77777777" w:rsidR="004719E0" w:rsidRPr="004719E0" w:rsidRDefault="004719E0" w:rsidP="004719E0">
            <w:pPr>
              <w:spacing w:before="0" w:after="0"/>
              <w:rPr>
                <w:b/>
                <w:bCs/>
              </w:rPr>
            </w:pPr>
            <w:r w:rsidRPr="004719E0">
              <w:rPr>
                <w:b/>
                <w:bCs/>
              </w:rPr>
              <w:t>Environmental</w:t>
            </w:r>
          </w:p>
        </w:tc>
        <w:tc>
          <w:tcPr>
            <w:tcW w:w="0" w:type="auto"/>
            <w:vAlign w:val="center"/>
            <w:hideMark/>
          </w:tcPr>
          <w:p w14:paraId="0856F085" w14:textId="77777777" w:rsidR="004719E0" w:rsidRPr="004719E0" w:rsidRDefault="004719E0" w:rsidP="004719E0">
            <w:pPr>
              <w:spacing w:before="0" w:after="0"/>
            </w:pPr>
            <w:r w:rsidRPr="004719E0">
              <w:t>Natural disasters</w:t>
            </w:r>
          </w:p>
        </w:tc>
        <w:tc>
          <w:tcPr>
            <w:tcW w:w="0" w:type="auto"/>
            <w:vAlign w:val="center"/>
            <w:hideMark/>
          </w:tcPr>
          <w:p w14:paraId="0A55D981" w14:textId="77777777" w:rsidR="004719E0" w:rsidRPr="004719E0" w:rsidRDefault="004719E0" w:rsidP="004719E0">
            <w:pPr>
              <w:spacing w:before="0" w:after="0"/>
            </w:pPr>
            <w:r w:rsidRPr="004719E0">
              <w:t>Floods, earthquakes, wildfires, hurricanes</w:t>
            </w:r>
          </w:p>
        </w:tc>
      </w:tr>
      <w:tr w:rsidR="004719E0" w:rsidRPr="004719E0" w14:paraId="1DBB322D" w14:textId="77777777" w:rsidTr="00D81AAD">
        <w:trPr>
          <w:tblCellSpacing w:w="15" w:type="dxa"/>
        </w:trPr>
        <w:tc>
          <w:tcPr>
            <w:tcW w:w="0" w:type="auto"/>
            <w:vAlign w:val="center"/>
            <w:hideMark/>
          </w:tcPr>
          <w:p w14:paraId="1D19F1C4" w14:textId="77777777" w:rsidR="004719E0" w:rsidRPr="004719E0" w:rsidRDefault="004719E0" w:rsidP="004719E0">
            <w:pPr>
              <w:spacing w:before="0" w:after="0"/>
            </w:pPr>
          </w:p>
        </w:tc>
        <w:tc>
          <w:tcPr>
            <w:tcW w:w="0" w:type="auto"/>
            <w:vAlign w:val="center"/>
            <w:hideMark/>
          </w:tcPr>
          <w:p w14:paraId="075CA770" w14:textId="77777777" w:rsidR="004719E0" w:rsidRPr="004719E0" w:rsidRDefault="004719E0" w:rsidP="004719E0">
            <w:pPr>
              <w:spacing w:before="0" w:after="0"/>
            </w:pPr>
            <w:r w:rsidRPr="004719E0">
              <w:t>Infrastructure failure</w:t>
            </w:r>
          </w:p>
        </w:tc>
        <w:tc>
          <w:tcPr>
            <w:tcW w:w="0" w:type="auto"/>
            <w:vAlign w:val="center"/>
            <w:hideMark/>
          </w:tcPr>
          <w:p w14:paraId="08902A80" w14:textId="77777777" w:rsidR="004719E0" w:rsidRPr="004719E0" w:rsidRDefault="004719E0" w:rsidP="004719E0">
            <w:pPr>
              <w:spacing w:before="0" w:after="0"/>
            </w:pPr>
            <w:r w:rsidRPr="004719E0">
              <w:t>Power outages, HVAC failure, water damage</w:t>
            </w:r>
          </w:p>
        </w:tc>
      </w:tr>
      <w:tr w:rsidR="004719E0" w:rsidRPr="004719E0" w14:paraId="05E5B03A" w14:textId="77777777" w:rsidTr="00D81AAD">
        <w:trPr>
          <w:tblCellSpacing w:w="15" w:type="dxa"/>
        </w:trPr>
        <w:tc>
          <w:tcPr>
            <w:tcW w:w="0" w:type="auto"/>
            <w:vAlign w:val="center"/>
            <w:hideMark/>
          </w:tcPr>
          <w:p w14:paraId="3180B6FC" w14:textId="77777777" w:rsidR="004719E0" w:rsidRPr="004719E0" w:rsidRDefault="004719E0" w:rsidP="004719E0">
            <w:pPr>
              <w:spacing w:before="0" w:after="0"/>
            </w:pPr>
          </w:p>
        </w:tc>
        <w:tc>
          <w:tcPr>
            <w:tcW w:w="0" w:type="auto"/>
            <w:vAlign w:val="center"/>
            <w:hideMark/>
          </w:tcPr>
          <w:p w14:paraId="31F8C072" w14:textId="77777777" w:rsidR="004719E0" w:rsidRPr="004719E0" w:rsidRDefault="004719E0" w:rsidP="004719E0">
            <w:pPr>
              <w:spacing w:before="0" w:after="0"/>
            </w:pPr>
            <w:r w:rsidRPr="004719E0">
              <w:t>Biological hazards</w:t>
            </w:r>
          </w:p>
        </w:tc>
        <w:tc>
          <w:tcPr>
            <w:tcW w:w="0" w:type="auto"/>
            <w:vAlign w:val="center"/>
            <w:hideMark/>
          </w:tcPr>
          <w:p w14:paraId="2EFB9DE9" w14:textId="77777777" w:rsidR="004719E0" w:rsidRPr="004719E0" w:rsidRDefault="004719E0" w:rsidP="004719E0">
            <w:pPr>
              <w:spacing w:before="0" w:after="0"/>
            </w:pPr>
            <w:r w:rsidRPr="004719E0">
              <w:t xml:space="preserve">Pandemics, contamination, </w:t>
            </w:r>
            <w:proofErr w:type="spellStart"/>
            <w:r w:rsidRPr="004719E0">
              <w:t>mold</w:t>
            </w:r>
            <w:proofErr w:type="spellEnd"/>
          </w:p>
        </w:tc>
      </w:tr>
      <w:tr w:rsidR="004719E0" w:rsidRPr="004719E0" w14:paraId="57C6DF46" w14:textId="77777777" w:rsidTr="00D81AAD">
        <w:trPr>
          <w:tblCellSpacing w:w="15" w:type="dxa"/>
        </w:trPr>
        <w:tc>
          <w:tcPr>
            <w:tcW w:w="0" w:type="auto"/>
            <w:vAlign w:val="center"/>
            <w:hideMark/>
          </w:tcPr>
          <w:p w14:paraId="57A66238" w14:textId="77777777" w:rsidR="004719E0" w:rsidRPr="004719E0" w:rsidRDefault="004719E0" w:rsidP="004719E0">
            <w:pPr>
              <w:spacing w:before="0" w:after="0"/>
              <w:rPr>
                <w:b/>
                <w:bCs/>
              </w:rPr>
            </w:pPr>
            <w:r w:rsidRPr="004719E0">
              <w:rPr>
                <w:b/>
                <w:bCs/>
              </w:rPr>
              <w:t>Technical</w:t>
            </w:r>
          </w:p>
        </w:tc>
        <w:tc>
          <w:tcPr>
            <w:tcW w:w="0" w:type="auto"/>
            <w:vAlign w:val="center"/>
            <w:hideMark/>
          </w:tcPr>
          <w:p w14:paraId="2512E8EE" w14:textId="77777777" w:rsidR="004719E0" w:rsidRPr="004719E0" w:rsidRDefault="004719E0" w:rsidP="004719E0">
            <w:pPr>
              <w:spacing w:before="0" w:after="0"/>
            </w:pPr>
            <w:r w:rsidRPr="004719E0">
              <w:t>Hardware failure</w:t>
            </w:r>
          </w:p>
        </w:tc>
        <w:tc>
          <w:tcPr>
            <w:tcW w:w="0" w:type="auto"/>
            <w:vAlign w:val="center"/>
            <w:hideMark/>
          </w:tcPr>
          <w:p w14:paraId="617EC7E1" w14:textId="77777777" w:rsidR="004719E0" w:rsidRPr="004719E0" w:rsidRDefault="004719E0" w:rsidP="004719E0">
            <w:pPr>
              <w:spacing w:before="0" w:after="0"/>
            </w:pPr>
            <w:r w:rsidRPr="004719E0">
              <w:t>Server crashes, disk failure, network hardware malfunction</w:t>
            </w:r>
          </w:p>
        </w:tc>
      </w:tr>
      <w:tr w:rsidR="004719E0" w:rsidRPr="004719E0" w14:paraId="778C38CF" w14:textId="77777777" w:rsidTr="00D81AAD">
        <w:trPr>
          <w:tblCellSpacing w:w="15" w:type="dxa"/>
        </w:trPr>
        <w:tc>
          <w:tcPr>
            <w:tcW w:w="0" w:type="auto"/>
            <w:vAlign w:val="center"/>
            <w:hideMark/>
          </w:tcPr>
          <w:p w14:paraId="037066C9" w14:textId="77777777" w:rsidR="004719E0" w:rsidRPr="004719E0" w:rsidRDefault="004719E0" w:rsidP="004719E0">
            <w:pPr>
              <w:spacing w:before="0" w:after="0"/>
            </w:pPr>
          </w:p>
        </w:tc>
        <w:tc>
          <w:tcPr>
            <w:tcW w:w="0" w:type="auto"/>
            <w:vAlign w:val="center"/>
            <w:hideMark/>
          </w:tcPr>
          <w:p w14:paraId="0A23E525" w14:textId="77777777" w:rsidR="004719E0" w:rsidRPr="004719E0" w:rsidRDefault="004719E0" w:rsidP="004719E0">
            <w:pPr>
              <w:spacing w:before="0" w:after="0"/>
            </w:pPr>
            <w:r w:rsidRPr="004719E0">
              <w:t>Software vulnerabilities</w:t>
            </w:r>
          </w:p>
        </w:tc>
        <w:tc>
          <w:tcPr>
            <w:tcW w:w="0" w:type="auto"/>
            <w:vAlign w:val="center"/>
            <w:hideMark/>
          </w:tcPr>
          <w:p w14:paraId="1E1A71CB" w14:textId="77777777" w:rsidR="004719E0" w:rsidRPr="004719E0" w:rsidRDefault="004719E0" w:rsidP="004719E0">
            <w:pPr>
              <w:spacing w:before="0" w:after="0"/>
            </w:pPr>
            <w:r w:rsidRPr="004719E0">
              <w:t>Unpatched systems, bugs, misconfigurations</w:t>
            </w:r>
          </w:p>
        </w:tc>
      </w:tr>
      <w:tr w:rsidR="004719E0" w:rsidRPr="004719E0" w14:paraId="51498201" w14:textId="77777777" w:rsidTr="00D81AAD">
        <w:trPr>
          <w:tblCellSpacing w:w="15" w:type="dxa"/>
        </w:trPr>
        <w:tc>
          <w:tcPr>
            <w:tcW w:w="0" w:type="auto"/>
            <w:vAlign w:val="center"/>
            <w:hideMark/>
          </w:tcPr>
          <w:p w14:paraId="596C42A7" w14:textId="77777777" w:rsidR="004719E0" w:rsidRPr="004719E0" w:rsidRDefault="004719E0" w:rsidP="004719E0">
            <w:pPr>
              <w:spacing w:before="0" w:after="0"/>
            </w:pPr>
          </w:p>
        </w:tc>
        <w:tc>
          <w:tcPr>
            <w:tcW w:w="0" w:type="auto"/>
            <w:vAlign w:val="center"/>
            <w:hideMark/>
          </w:tcPr>
          <w:p w14:paraId="2945D869" w14:textId="77777777" w:rsidR="004719E0" w:rsidRPr="004719E0" w:rsidRDefault="004719E0" w:rsidP="004719E0">
            <w:pPr>
              <w:spacing w:before="0" w:after="0"/>
            </w:pPr>
            <w:r w:rsidRPr="004719E0">
              <w:t>Data corruption</w:t>
            </w:r>
          </w:p>
        </w:tc>
        <w:tc>
          <w:tcPr>
            <w:tcW w:w="0" w:type="auto"/>
            <w:vAlign w:val="center"/>
            <w:hideMark/>
          </w:tcPr>
          <w:p w14:paraId="778C0284" w14:textId="77777777" w:rsidR="004719E0" w:rsidRPr="004719E0" w:rsidRDefault="004719E0" w:rsidP="004719E0">
            <w:pPr>
              <w:spacing w:before="0" w:after="0"/>
            </w:pPr>
            <w:r w:rsidRPr="004719E0">
              <w:t>File system errors, database corruption</w:t>
            </w:r>
          </w:p>
        </w:tc>
      </w:tr>
      <w:tr w:rsidR="004719E0" w:rsidRPr="004719E0" w14:paraId="1FC04AE5" w14:textId="77777777" w:rsidTr="00D81AAD">
        <w:trPr>
          <w:tblCellSpacing w:w="15" w:type="dxa"/>
        </w:trPr>
        <w:tc>
          <w:tcPr>
            <w:tcW w:w="0" w:type="auto"/>
            <w:vAlign w:val="center"/>
            <w:hideMark/>
          </w:tcPr>
          <w:p w14:paraId="0C0D4A8A" w14:textId="77777777" w:rsidR="004719E0" w:rsidRPr="004719E0" w:rsidRDefault="004719E0" w:rsidP="004719E0">
            <w:pPr>
              <w:spacing w:before="0" w:after="0"/>
              <w:rPr>
                <w:b/>
                <w:bCs/>
              </w:rPr>
            </w:pPr>
            <w:r w:rsidRPr="004719E0">
              <w:rPr>
                <w:b/>
                <w:bCs/>
              </w:rPr>
              <w:t>Automated</w:t>
            </w:r>
          </w:p>
        </w:tc>
        <w:tc>
          <w:tcPr>
            <w:tcW w:w="0" w:type="auto"/>
            <w:vAlign w:val="center"/>
            <w:hideMark/>
          </w:tcPr>
          <w:p w14:paraId="74F1525E" w14:textId="77777777" w:rsidR="004719E0" w:rsidRPr="004719E0" w:rsidRDefault="004719E0" w:rsidP="004719E0">
            <w:pPr>
              <w:spacing w:before="0" w:after="0"/>
            </w:pPr>
            <w:r w:rsidRPr="004719E0">
              <w:t>Malware &amp; ransomware</w:t>
            </w:r>
          </w:p>
        </w:tc>
        <w:tc>
          <w:tcPr>
            <w:tcW w:w="0" w:type="auto"/>
            <w:vAlign w:val="center"/>
            <w:hideMark/>
          </w:tcPr>
          <w:p w14:paraId="68F1CFDD" w14:textId="77777777" w:rsidR="004719E0" w:rsidRPr="004719E0" w:rsidRDefault="004719E0" w:rsidP="004719E0">
            <w:pPr>
              <w:spacing w:before="0" w:after="0"/>
            </w:pPr>
            <w:r w:rsidRPr="004719E0">
              <w:t>Automated attacks via trojans, worms, ransomware</w:t>
            </w:r>
          </w:p>
        </w:tc>
      </w:tr>
      <w:tr w:rsidR="004719E0" w:rsidRPr="004719E0" w14:paraId="4BF61847" w14:textId="77777777" w:rsidTr="00D81AAD">
        <w:trPr>
          <w:tblCellSpacing w:w="15" w:type="dxa"/>
        </w:trPr>
        <w:tc>
          <w:tcPr>
            <w:tcW w:w="0" w:type="auto"/>
            <w:vAlign w:val="center"/>
            <w:hideMark/>
          </w:tcPr>
          <w:p w14:paraId="2F060577" w14:textId="77777777" w:rsidR="004719E0" w:rsidRPr="004719E0" w:rsidRDefault="004719E0" w:rsidP="004719E0">
            <w:pPr>
              <w:spacing w:before="0" w:after="0"/>
            </w:pPr>
          </w:p>
        </w:tc>
        <w:tc>
          <w:tcPr>
            <w:tcW w:w="0" w:type="auto"/>
            <w:vAlign w:val="center"/>
            <w:hideMark/>
          </w:tcPr>
          <w:p w14:paraId="150C6AA5" w14:textId="77777777" w:rsidR="004719E0" w:rsidRPr="004719E0" w:rsidRDefault="004719E0" w:rsidP="004719E0">
            <w:pPr>
              <w:spacing w:before="0" w:after="0"/>
            </w:pPr>
            <w:r w:rsidRPr="004719E0">
              <w:t>Botnet activity</w:t>
            </w:r>
          </w:p>
        </w:tc>
        <w:tc>
          <w:tcPr>
            <w:tcW w:w="0" w:type="auto"/>
            <w:vAlign w:val="center"/>
            <w:hideMark/>
          </w:tcPr>
          <w:p w14:paraId="1863E933" w14:textId="77777777" w:rsidR="004719E0" w:rsidRPr="004719E0" w:rsidRDefault="004719E0" w:rsidP="004719E0">
            <w:pPr>
              <w:spacing w:before="0" w:after="0"/>
            </w:pPr>
            <w:r w:rsidRPr="004719E0">
              <w:t>Distributed denial-of-service (DDoS) attacks</w:t>
            </w:r>
          </w:p>
        </w:tc>
      </w:tr>
      <w:tr w:rsidR="004719E0" w:rsidRPr="004719E0" w14:paraId="42457DD4" w14:textId="77777777" w:rsidTr="00D81AAD">
        <w:trPr>
          <w:tblCellSpacing w:w="15" w:type="dxa"/>
        </w:trPr>
        <w:tc>
          <w:tcPr>
            <w:tcW w:w="0" w:type="auto"/>
            <w:vAlign w:val="center"/>
            <w:hideMark/>
          </w:tcPr>
          <w:p w14:paraId="3B0E31F6" w14:textId="77777777" w:rsidR="004719E0" w:rsidRPr="004719E0" w:rsidRDefault="004719E0" w:rsidP="004719E0">
            <w:pPr>
              <w:spacing w:before="0" w:after="0"/>
            </w:pPr>
          </w:p>
        </w:tc>
        <w:tc>
          <w:tcPr>
            <w:tcW w:w="0" w:type="auto"/>
            <w:vAlign w:val="center"/>
            <w:hideMark/>
          </w:tcPr>
          <w:p w14:paraId="2A9F7FDD" w14:textId="77777777" w:rsidR="004719E0" w:rsidRPr="004719E0" w:rsidRDefault="004719E0" w:rsidP="004719E0">
            <w:pPr>
              <w:spacing w:before="0" w:after="0"/>
            </w:pPr>
            <w:r w:rsidRPr="004719E0">
              <w:t>Phishing via automation</w:t>
            </w:r>
          </w:p>
        </w:tc>
        <w:tc>
          <w:tcPr>
            <w:tcW w:w="0" w:type="auto"/>
            <w:vAlign w:val="center"/>
            <w:hideMark/>
          </w:tcPr>
          <w:p w14:paraId="43F8FE6D" w14:textId="77777777" w:rsidR="004719E0" w:rsidRPr="004719E0" w:rsidRDefault="004719E0" w:rsidP="004719E0">
            <w:pPr>
              <w:spacing w:before="0" w:after="0"/>
            </w:pPr>
            <w:r w:rsidRPr="004719E0">
              <w:t>Mass phishing emails, spoofed login pages</w:t>
            </w:r>
          </w:p>
        </w:tc>
      </w:tr>
      <w:tr w:rsidR="004719E0" w:rsidRPr="004719E0" w14:paraId="79AA5855" w14:textId="77777777" w:rsidTr="00D81AAD">
        <w:trPr>
          <w:tblCellSpacing w:w="15" w:type="dxa"/>
        </w:trPr>
        <w:tc>
          <w:tcPr>
            <w:tcW w:w="0" w:type="auto"/>
            <w:vAlign w:val="center"/>
            <w:hideMark/>
          </w:tcPr>
          <w:p w14:paraId="7EF90CDF" w14:textId="77777777" w:rsidR="004719E0" w:rsidRPr="004719E0" w:rsidRDefault="004719E0" w:rsidP="004719E0">
            <w:pPr>
              <w:spacing w:before="0" w:after="0"/>
              <w:rPr>
                <w:b/>
                <w:bCs/>
              </w:rPr>
            </w:pPr>
            <w:r w:rsidRPr="004719E0">
              <w:rPr>
                <w:b/>
                <w:bCs/>
              </w:rPr>
              <w:t>Human-related</w:t>
            </w:r>
          </w:p>
        </w:tc>
        <w:tc>
          <w:tcPr>
            <w:tcW w:w="0" w:type="auto"/>
            <w:vAlign w:val="center"/>
            <w:hideMark/>
          </w:tcPr>
          <w:p w14:paraId="336FC591" w14:textId="77777777" w:rsidR="004719E0" w:rsidRPr="004719E0" w:rsidRDefault="004719E0" w:rsidP="004719E0">
            <w:pPr>
              <w:spacing w:before="0" w:after="0"/>
            </w:pPr>
            <w:r w:rsidRPr="004719E0">
              <w:t>Insider threats</w:t>
            </w:r>
          </w:p>
        </w:tc>
        <w:tc>
          <w:tcPr>
            <w:tcW w:w="0" w:type="auto"/>
            <w:vAlign w:val="center"/>
            <w:hideMark/>
          </w:tcPr>
          <w:p w14:paraId="61FB1D92" w14:textId="77777777" w:rsidR="004719E0" w:rsidRPr="004719E0" w:rsidRDefault="004719E0" w:rsidP="004719E0">
            <w:pPr>
              <w:spacing w:before="0" w:after="0"/>
            </w:pPr>
            <w:r w:rsidRPr="004719E0">
              <w:t>Malicious employees, accidental data leaks</w:t>
            </w:r>
          </w:p>
        </w:tc>
      </w:tr>
      <w:tr w:rsidR="004719E0" w:rsidRPr="004719E0" w14:paraId="7A115603" w14:textId="77777777" w:rsidTr="00D81AAD">
        <w:trPr>
          <w:tblCellSpacing w:w="15" w:type="dxa"/>
        </w:trPr>
        <w:tc>
          <w:tcPr>
            <w:tcW w:w="0" w:type="auto"/>
            <w:vAlign w:val="center"/>
            <w:hideMark/>
          </w:tcPr>
          <w:p w14:paraId="170B9D1B" w14:textId="77777777" w:rsidR="004719E0" w:rsidRPr="004719E0" w:rsidRDefault="004719E0" w:rsidP="004719E0">
            <w:pPr>
              <w:spacing w:before="0" w:after="0"/>
            </w:pPr>
          </w:p>
        </w:tc>
        <w:tc>
          <w:tcPr>
            <w:tcW w:w="0" w:type="auto"/>
            <w:vAlign w:val="center"/>
            <w:hideMark/>
          </w:tcPr>
          <w:p w14:paraId="3396E1C3" w14:textId="77777777" w:rsidR="004719E0" w:rsidRPr="004719E0" w:rsidRDefault="004719E0" w:rsidP="004719E0">
            <w:pPr>
              <w:spacing w:before="0" w:after="0"/>
            </w:pPr>
            <w:r w:rsidRPr="004719E0">
              <w:t>Social engineering</w:t>
            </w:r>
          </w:p>
        </w:tc>
        <w:tc>
          <w:tcPr>
            <w:tcW w:w="0" w:type="auto"/>
            <w:vAlign w:val="center"/>
            <w:hideMark/>
          </w:tcPr>
          <w:p w14:paraId="3E5FBE39" w14:textId="77777777" w:rsidR="004719E0" w:rsidRPr="004719E0" w:rsidRDefault="004719E0" w:rsidP="004719E0">
            <w:pPr>
              <w:spacing w:before="0" w:after="0"/>
            </w:pPr>
            <w:r w:rsidRPr="004719E0">
              <w:t>Phishing, pretexting, baiting</w:t>
            </w:r>
          </w:p>
        </w:tc>
      </w:tr>
      <w:tr w:rsidR="004719E0" w:rsidRPr="004719E0" w14:paraId="69C41BE3" w14:textId="77777777" w:rsidTr="00D81AAD">
        <w:trPr>
          <w:tblCellSpacing w:w="15" w:type="dxa"/>
        </w:trPr>
        <w:tc>
          <w:tcPr>
            <w:tcW w:w="0" w:type="auto"/>
            <w:vAlign w:val="center"/>
            <w:hideMark/>
          </w:tcPr>
          <w:p w14:paraId="061DB1F8" w14:textId="77777777" w:rsidR="004719E0" w:rsidRPr="004719E0" w:rsidRDefault="004719E0" w:rsidP="004719E0">
            <w:pPr>
              <w:spacing w:before="0" w:after="0"/>
            </w:pPr>
          </w:p>
        </w:tc>
        <w:tc>
          <w:tcPr>
            <w:tcW w:w="0" w:type="auto"/>
            <w:vAlign w:val="center"/>
            <w:hideMark/>
          </w:tcPr>
          <w:p w14:paraId="3C413AC1" w14:textId="77777777" w:rsidR="004719E0" w:rsidRPr="004719E0" w:rsidRDefault="004719E0" w:rsidP="004719E0">
            <w:pPr>
              <w:spacing w:before="0" w:after="0"/>
            </w:pPr>
            <w:r w:rsidRPr="004719E0">
              <w:t>Physical security breaches</w:t>
            </w:r>
          </w:p>
        </w:tc>
        <w:tc>
          <w:tcPr>
            <w:tcW w:w="0" w:type="auto"/>
            <w:vAlign w:val="center"/>
            <w:hideMark/>
          </w:tcPr>
          <w:p w14:paraId="2D77D8C7" w14:textId="77777777" w:rsidR="004719E0" w:rsidRPr="004719E0" w:rsidRDefault="004719E0" w:rsidP="004719E0">
            <w:pPr>
              <w:spacing w:before="0" w:after="0"/>
            </w:pPr>
            <w:r w:rsidRPr="004719E0">
              <w:t>Unauthorized access, theft of devices</w:t>
            </w:r>
          </w:p>
        </w:tc>
      </w:tr>
    </w:tbl>
    <w:p w14:paraId="2283BFA9" w14:textId="77777777" w:rsidR="00276240" w:rsidRDefault="00276240">
      <w:pPr>
        <w:spacing w:before="0" w:after="0"/>
        <w:rPr>
          <w:rFonts w:cs="Arial"/>
          <w:b/>
          <w:bCs/>
          <w:kern w:val="32"/>
          <w:sz w:val="32"/>
          <w:szCs w:val="32"/>
        </w:rPr>
      </w:pPr>
      <w:r>
        <w:br w:type="page"/>
      </w:r>
    </w:p>
    <w:p w14:paraId="335C7988" w14:textId="77777777" w:rsidR="00D018A3" w:rsidRDefault="00D018A3" w:rsidP="00034FC7">
      <w:pPr>
        <w:pStyle w:val="Heading1"/>
      </w:pPr>
      <w:bookmarkStart w:id="22" w:name="_Toc359692"/>
      <w:r>
        <w:lastRenderedPageBreak/>
        <w:t>Security controls</w:t>
      </w:r>
      <w:bookmarkEnd w:id="22"/>
    </w:p>
    <w:p w14:paraId="7DAF26A7" w14:textId="77777777" w:rsidR="00034FC7" w:rsidRDefault="00034FC7" w:rsidP="00034FC7">
      <w:pPr>
        <w:pStyle w:val="Heading2"/>
      </w:pPr>
      <w:r>
        <w:t>Supplier arrangements</w:t>
      </w:r>
    </w:p>
    <w:p w14:paraId="436AC31D" w14:textId="77777777" w:rsidR="00034FC7" w:rsidRPr="0019284E" w:rsidRDefault="00034FC7" w:rsidP="0019284E">
      <w:pPr>
        <w:pStyle w:val="RMParaNum3Question"/>
      </w:pPr>
      <w:r w:rsidRPr="0019284E">
        <w:t>What suppliers are involved in provision of any aspect of the solution?</w:t>
      </w:r>
      <w:r w:rsidR="00640D64" w:rsidRPr="0019284E">
        <w:t xml:space="preserve"> (identify all supplier groups including internal/health board teams, and external commercial third parties)</w:t>
      </w:r>
    </w:p>
    <w:p w14:paraId="35F19DD6" w14:textId="3F6F468B" w:rsidR="00F67CBC" w:rsidRDefault="00034FC7" w:rsidP="00F67CBC">
      <w:pPr>
        <w:pStyle w:val="RMParaNum3Question"/>
      </w:pPr>
      <w:r>
        <w:t>What contracts are in place?</w:t>
      </w:r>
      <w:r w:rsidR="00640D64">
        <w:t xml:space="preserve">  Summarise the information security/information governance</w:t>
      </w:r>
      <w:r w:rsidR="0019284E">
        <w:t>/data protection contract terms, or other arrangements.</w:t>
      </w:r>
    </w:p>
    <w:p w14:paraId="23DFD04E" w14:textId="77777777" w:rsidR="00F67CBC" w:rsidRDefault="00F67CBC" w:rsidP="00690950">
      <w:pPr>
        <w:pStyle w:val="Heading2"/>
        <w:numPr>
          <w:ilvl w:val="0"/>
          <w:numId w:val="0"/>
        </w:numPr>
        <w:ind w:left="851"/>
      </w:pPr>
    </w:p>
    <w:tbl>
      <w:tblPr>
        <w:tblW w:w="983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6"/>
        <w:gridCol w:w="1135"/>
        <w:gridCol w:w="1121"/>
        <w:gridCol w:w="1121"/>
        <w:gridCol w:w="1121"/>
        <w:gridCol w:w="1500"/>
        <w:gridCol w:w="1500"/>
        <w:gridCol w:w="1195"/>
      </w:tblGrid>
      <w:tr w:rsidR="003D6F96" w:rsidRPr="003D6F96" w14:paraId="192FDD1A" w14:textId="77777777" w:rsidTr="00D81AAD">
        <w:trPr>
          <w:trHeight w:val="300"/>
        </w:trPr>
        <w:tc>
          <w:tcPr>
            <w:tcW w:w="1277" w:type="dxa"/>
            <w:hideMark/>
          </w:tcPr>
          <w:p w14:paraId="79D3B5ED" w14:textId="77777777" w:rsidR="003D6F96" w:rsidRPr="003D6F96" w:rsidRDefault="003D6F96" w:rsidP="003D6F96">
            <w:pPr>
              <w:rPr>
                <w:b/>
                <w:bCs/>
              </w:rPr>
            </w:pPr>
            <w:r w:rsidRPr="003D6F96">
              <w:rPr>
                <w:b/>
                <w:bCs/>
              </w:rPr>
              <w:t>Supplier Name</w:t>
            </w:r>
          </w:p>
        </w:tc>
        <w:tc>
          <w:tcPr>
            <w:tcW w:w="1173" w:type="dxa"/>
            <w:hideMark/>
          </w:tcPr>
          <w:p w14:paraId="49F737BD" w14:textId="77777777" w:rsidR="003D6F96" w:rsidRPr="003D6F96" w:rsidRDefault="003D6F96" w:rsidP="003D6F96">
            <w:pPr>
              <w:rPr>
                <w:b/>
                <w:bCs/>
              </w:rPr>
            </w:pPr>
            <w:r w:rsidRPr="003D6F96">
              <w:rPr>
                <w:b/>
                <w:bCs/>
              </w:rPr>
              <w:t>Contract ID</w:t>
            </w:r>
          </w:p>
        </w:tc>
        <w:tc>
          <w:tcPr>
            <w:tcW w:w="1099" w:type="dxa"/>
            <w:hideMark/>
          </w:tcPr>
          <w:p w14:paraId="2C222434" w14:textId="77777777" w:rsidR="003D6F96" w:rsidRPr="003D6F96" w:rsidRDefault="003D6F96" w:rsidP="003D6F96">
            <w:pPr>
              <w:rPr>
                <w:b/>
                <w:bCs/>
              </w:rPr>
            </w:pPr>
            <w:r w:rsidRPr="003D6F96">
              <w:rPr>
                <w:b/>
                <w:bCs/>
              </w:rPr>
              <w:t>Contract Start Date</w:t>
            </w:r>
          </w:p>
        </w:tc>
        <w:tc>
          <w:tcPr>
            <w:tcW w:w="1099" w:type="dxa"/>
            <w:hideMark/>
          </w:tcPr>
          <w:p w14:paraId="34D3B0DD" w14:textId="77777777" w:rsidR="003D6F96" w:rsidRPr="003D6F96" w:rsidRDefault="003D6F96" w:rsidP="003D6F96">
            <w:pPr>
              <w:rPr>
                <w:b/>
                <w:bCs/>
              </w:rPr>
            </w:pPr>
            <w:r w:rsidRPr="003D6F96">
              <w:rPr>
                <w:b/>
                <w:bCs/>
              </w:rPr>
              <w:t>Contract End Date</w:t>
            </w:r>
          </w:p>
        </w:tc>
        <w:tc>
          <w:tcPr>
            <w:tcW w:w="1099" w:type="dxa"/>
            <w:hideMark/>
          </w:tcPr>
          <w:p w14:paraId="3834DD2F" w14:textId="77777777" w:rsidR="003D6F96" w:rsidRPr="003D6F96" w:rsidRDefault="003D6F96" w:rsidP="003D6F96">
            <w:pPr>
              <w:rPr>
                <w:b/>
                <w:bCs/>
              </w:rPr>
            </w:pPr>
            <w:r w:rsidRPr="003D6F96">
              <w:rPr>
                <w:b/>
                <w:bCs/>
              </w:rPr>
              <w:t>Contract Value</w:t>
            </w:r>
          </w:p>
        </w:tc>
        <w:tc>
          <w:tcPr>
            <w:tcW w:w="1475" w:type="dxa"/>
            <w:hideMark/>
          </w:tcPr>
          <w:p w14:paraId="5F16382D" w14:textId="77777777" w:rsidR="003D6F96" w:rsidRPr="003D6F96" w:rsidRDefault="003D6F96" w:rsidP="003D6F96">
            <w:pPr>
              <w:rPr>
                <w:b/>
                <w:bCs/>
              </w:rPr>
            </w:pPr>
            <w:r w:rsidRPr="003D6F96">
              <w:rPr>
                <w:b/>
                <w:bCs/>
              </w:rPr>
              <w:t>Certification Type</w:t>
            </w:r>
          </w:p>
        </w:tc>
        <w:tc>
          <w:tcPr>
            <w:tcW w:w="1475" w:type="dxa"/>
            <w:hideMark/>
          </w:tcPr>
          <w:p w14:paraId="727609F6" w14:textId="77777777" w:rsidR="003D6F96" w:rsidRPr="003D6F96" w:rsidRDefault="003D6F96" w:rsidP="003D6F96">
            <w:pPr>
              <w:rPr>
                <w:b/>
                <w:bCs/>
              </w:rPr>
            </w:pPr>
            <w:r w:rsidRPr="003D6F96">
              <w:rPr>
                <w:b/>
                <w:bCs/>
              </w:rPr>
              <w:t>Certification Expiry</w:t>
            </w:r>
          </w:p>
        </w:tc>
        <w:tc>
          <w:tcPr>
            <w:tcW w:w="1142" w:type="dxa"/>
            <w:hideMark/>
          </w:tcPr>
          <w:p w14:paraId="3569069F" w14:textId="77777777" w:rsidR="003D6F96" w:rsidRPr="003D6F96" w:rsidRDefault="003D6F96" w:rsidP="003D6F96">
            <w:pPr>
              <w:rPr>
                <w:b/>
                <w:bCs/>
              </w:rPr>
            </w:pPr>
            <w:r w:rsidRPr="003D6F96">
              <w:rPr>
                <w:b/>
                <w:bCs/>
              </w:rPr>
              <w:t>Notes</w:t>
            </w:r>
          </w:p>
        </w:tc>
      </w:tr>
      <w:tr w:rsidR="003D6F96" w:rsidRPr="003D6F96" w14:paraId="1F29F862" w14:textId="77777777" w:rsidTr="00D81AAD">
        <w:trPr>
          <w:trHeight w:val="300"/>
        </w:trPr>
        <w:tc>
          <w:tcPr>
            <w:tcW w:w="1277" w:type="dxa"/>
            <w:hideMark/>
          </w:tcPr>
          <w:p w14:paraId="5C41F207" w14:textId="77777777" w:rsidR="003D6F96" w:rsidRPr="003D6F96" w:rsidRDefault="003D6F96" w:rsidP="003D6F96">
            <w:r w:rsidRPr="003D6F96">
              <w:t>Example Ltd</w:t>
            </w:r>
          </w:p>
        </w:tc>
        <w:tc>
          <w:tcPr>
            <w:tcW w:w="1173" w:type="dxa"/>
            <w:hideMark/>
          </w:tcPr>
          <w:p w14:paraId="68EEF099" w14:textId="77777777" w:rsidR="003D6F96" w:rsidRPr="003D6F96" w:rsidRDefault="003D6F96" w:rsidP="003D6F96">
            <w:r w:rsidRPr="003D6F96">
              <w:t>C-001</w:t>
            </w:r>
          </w:p>
        </w:tc>
        <w:tc>
          <w:tcPr>
            <w:tcW w:w="1099" w:type="dxa"/>
            <w:hideMark/>
          </w:tcPr>
          <w:p w14:paraId="319119AA" w14:textId="77777777" w:rsidR="003D6F96" w:rsidRPr="003D6F96" w:rsidRDefault="003D6F96" w:rsidP="003D6F96">
            <w:r w:rsidRPr="003D6F96">
              <w:t>2025-01-01</w:t>
            </w:r>
          </w:p>
        </w:tc>
        <w:tc>
          <w:tcPr>
            <w:tcW w:w="1099" w:type="dxa"/>
            <w:hideMark/>
          </w:tcPr>
          <w:p w14:paraId="269260CE" w14:textId="77777777" w:rsidR="003D6F96" w:rsidRPr="003D6F96" w:rsidRDefault="003D6F96" w:rsidP="003D6F96">
            <w:r w:rsidRPr="003D6F96">
              <w:t>2026-01-01</w:t>
            </w:r>
          </w:p>
        </w:tc>
        <w:tc>
          <w:tcPr>
            <w:tcW w:w="1099" w:type="dxa"/>
            <w:hideMark/>
          </w:tcPr>
          <w:p w14:paraId="589894B4" w14:textId="77777777" w:rsidR="003D6F96" w:rsidRPr="003D6F96" w:rsidRDefault="003D6F96" w:rsidP="003D6F96">
            <w:r w:rsidRPr="003D6F96">
              <w:t>100000</w:t>
            </w:r>
          </w:p>
        </w:tc>
        <w:tc>
          <w:tcPr>
            <w:tcW w:w="1475" w:type="dxa"/>
            <w:hideMark/>
          </w:tcPr>
          <w:p w14:paraId="708D9D5F" w14:textId="77777777" w:rsidR="003D6F96" w:rsidRPr="003D6F96" w:rsidRDefault="003D6F96" w:rsidP="003D6F96">
            <w:r w:rsidRPr="003D6F96">
              <w:t>ISO 27001</w:t>
            </w:r>
          </w:p>
        </w:tc>
        <w:tc>
          <w:tcPr>
            <w:tcW w:w="1475" w:type="dxa"/>
            <w:hideMark/>
          </w:tcPr>
          <w:p w14:paraId="03DB3981" w14:textId="77777777" w:rsidR="003D6F96" w:rsidRPr="003D6F96" w:rsidRDefault="003D6F96" w:rsidP="003D6F96">
            <w:r w:rsidRPr="003D6F96">
              <w:t>2026-12-31</w:t>
            </w:r>
          </w:p>
        </w:tc>
        <w:tc>
          <w:tcPr>
            <w:tcW w:w="1142" w:type="dxa"/>
            <w:hideMark/>
          </w:tcPr>
          <w:p w14:paraId="0C39C43C" w14:textId="77777777" w:rsidR="003D6F96" w:rsidRPr="003D6F96" w:rsidRDefault="003D6F96" w:rsidP="003D6F96">
            <w:r w:rsidRPr="003D6F96">
              <w:t xml:space="preserve">Renewing in </w:t>
            </w:r>
            <w:proofErr w:type="spellStart"/>
            <w:r w:rsidRPr="003D6F96">
              <w:t>Q4</w:t>
            </w:r>
            <w:proofErr w:type="spellEnd"/>
          </w:p>
        </w:tc>
      </w:tr>
      <w:tr w:rsidR="003D6F96" w:rsidRPr="003D6F96" w14:paraId="58483C8A" w14:textId="77777777" w:rsidTr="00D81AAD">
        <w:trPr>
          <w:trHeight w:val="300"/>
        </w:trPr>
        <w:tc>
          <w:tcPr>
            <w:tcW w:w="1277" w:type="dxa"/>
          </w:tcPr>
          <w:p w14:paraId="282A7F20" w14:textId="77777777" w:rsidR="003D6F96" w:rsidRPr="003D6F96" w:rsidRDefault="003D6F96" w:rsidP="003D6F96"/>
        </w:tc>
        <w:tc>
          <w:tcPr>
            <w:tcW w:w="1173" w:type="dxa"/>
          </w:tcPr>
          <w:p w14:paraId="015BB8F5" w14:textId="77777777" w:rsidR="003D6F96" w:rsidRPr="003D6F96" w:rsidRDefault="003D6F96" w:rsidP="003D6F96"/>
        </w:tc>
        <w:tc>
          <w:tcPr>
            <w:tcW w:w="1099" w:type="dxa"/>
          </w:tcPr>
          <w:p w14:paraId="36D349AC" w14:textId="77777777" w:rsidR="003D6F96" w:rsidRPr="003D6F96" w:rsidRDefault="003D6F96" w:rsidP="003D6F96"/>
        </w:tc>
        <w:tc>
          <w:tcPr>
            <w:tcW w:w="1099" w:type="dxa"/>
          </w:tcPr>
          <w:p w14:paraId="62BE2DF1" w14:textId="77777777" w:rsidR="003D6F96" w:rsidRPr="003D6F96" w:rsidRDefault="003D6F96" w:rsidP="003D6F96"/>
        </w:tc>
        <w:tc>
          <w:tcPr>
            <w:tcW w:w="1099" w:type="dxa"/>
          </w:tcPr>
          <w:p w14:paraId="34F54F6B" w14:textId="77777777" w:rsidR="003D6F96" w:rsidRPr="003D6F96" w:rsidRDefault="003D6F96" w:rsidP="003D6F96"/>
        </w:tc>
        <w:tc>
          <w:tcPr>
            <w:tcW w:w="1475" w:type="dxa"/>
          </w:tcPr>
          <w:p w14:paraId="41F47FAE" w14:textId="77777777" w:rsidR="003D6F96" w:rsidRPr="003D6F96" w:rsidRDefault="003D6F96" w:rsidP="003D6F96"/>
        </w:tc>
        <w:tc>
          <w:tcPr>
            <w:tcW w:w="1475" w:type="dxa"/>
          </w:tcPr>
          <w:p w14:paraId="5BD31ECF" w14:textId="77777777" w:rsidR="003D6F96" w:rsidRPr="003D6F96" w:rsidRDefault="003D6F96" w:rsidP="003D6F96"/>
        </w:tc>
        <w:tc>
          <w:tcPr>
            <w:tcW w:w="1142" w:type="dxa"/>
          </w:tcPr>
          <w:p w14:paraId="4D51DAEB" w14:textId="77777777" w:rsidR="003D6F96" w:rsidRPr="003D6F96" w:rsidRDefault="003D6F96" w:rsidP="003D6F96"/>
        </w:tc>
      </w:tr>
      <w:tr w:rsidR="003D6F96" w:rsidRPr="003D6F96" w14:paraId="0BB71FBC" w14:textId="77777777" w:rsidTr="00D81AAD">
        <w:trPr>
          <w:trHeight w:val="300"/>
        </w:trPr>
        <w:tc>
          <w:tcPr>
            <w:tcW w:w="1277" w:type="dxa"/>
          </w:tcPr>
          <w:p w14:paraId="66476BCC" w14:textId="77777777" w:rsidR="003D6F96" w:rsidRPr="003D6F96" w:rsidRDefault="003D6F96" w:rsidP="003D6F96"/>
        </w:tc>
        <w:tc>
          <w:tcPr>
            <w:tcW w:w="1173" w:type="dxa"/>
          </w:tcPr>
          <w:p w14:paraId="5CFF6000" w14:textId="77777777" w:rsidR="003D6F96" w:rsidRPr="003D6F96" w:rsidRDefault="003D6F96" w:rsidP="003D6F96"/>
        </w:tc>
        <w:tc>
          <w:tcPr>
            <w:tcW w:w="1099" w:type="dxa"/>
          </w:tcPr>
          <w:p w14:paraId="4C12D99C" w14:textId="77777777" w:rsidR="003D6F96" w:rsidRPr="003D6F96" w:rsidRDefault="003D6F96" w:rsidP="003D6F96"/>
        </w:tc>
        <w:tc>
          <w:tcPr>
            <w:tcW w:w="1099" w:type="dxa"/>
          </w:tcPr>
          <w:p w14:paraId="0A3307F2" w14:textId="77777777" w:rsidR="003D6F96" w:rsidRPr="003D6F96" w:rsidRDefault="003D6F96" w:rsidP="003D6F96"/>
        </w:tc>
        <w:tc>
          <w:tcPr>
            <w:tcW w:w="1099" w:type="dxa"/>
          </w:tcPr>
          <w:p w14:paraId="62C49352" w14:textId="77777777" w:rsidR="003D6F96" w:rsidRPr="003D6F96" w:rsidRDefault="003D6F96" w:rsidP="003D6F96"/>
        </w:tc>
        <w:tc>
          <w:tcPr>
            <w:tcW w:w="1475" w:type="dxa"/>
          </w:tcPr>
          <w:p w14:paraId="2A54AAC6" w14:textId="77777777" w:rsidR="003D6F96" w:rsidRPr="003D6F96" w:rsidRDefault="003D6F96" w:rsidP="003D6F96"/>
        </w:tc>
        <w:tc>
          <w:tcPr>
            <w:tcW w:w="1475" w:type="dxa"/>
          </w:tcPr>
          <w:p w14:paraId="0D283CAF" w14:textId="77777777" w:rsidR="003D6F96" w:rsidRPr="003D6F96" w:rsidRDefault="003D6F96" w:rsidP="003D6F96"/>
        </w:tc>
        <w:tc>
          <w:tcPr>
            <w:tcW w:w="1142" w:type="dxa"/>
          </w:tcPr>
          <w:p w14:paraId="5BACB561" w14:textId="77777777" w:rsidR="003D6F96" w:rsidRPr="003D6F96" w:rsidRDefault="003D6F96" w:rsidP="003D6F96"/>
        </w:tc>
      </w:tr>
    </w:tbl>
    <w:p w14:paraId="784BE5C3" w14:textId="77777777" w:rsidR="003D6F96" w:rsidRDefault="003D6F96" w:rsidP="003D6F96"/>
    <w:p w14:paraId="526009E5" w14:textId="77777777" w:rsidR="00F67CBC" w:rsidRPr="00F67CBC" w:rsidRDefault="00F67CBC" w:rsidP="00690950"/>
    <w:p w14:paraId="3A150A9E" w14:textId="77777777" w:rsidR="00034FC7" w:rsidRDefault="00034FC7" w:rsidP="0019284E">
      <w:pPr>
        <w:pStyle w:val="RMParaNum3Question"/>
      </w:pPr>
      <w:r>
        <w:t>Do information security requirements that apply to the named contractor also apply to any subcontractors?</w:t>
      </w:r>
      <w:r w:rsidR="00640D64">
        <w:t xml:space="preserve"> Name any </w:t>
      </w:r>
      <w:proofErr w:type="spellStart"/>
      <w:r w:rsidR="00640D64">
        <w:t>sub contractors</w:t>
      </w:r>
      <w:proofErr w:type="spellEnd"/>
      <w:r w:rsidR="00640D64">
        <w:t>.</w:t>
      </w:r>
    </w:p>
    <w:p w14:paraId="54452FD5" w14:textId="77777777" w:rsidR="00034FC7" w:rsidRDefault="00034FC7" w:rsidP="0019284E">
      <w:pPr>
        <w:pStyle w:val="RMParaNum3Question"/>
      </w:pPr>
      <w:r>
        <w:t>Who is responsible for reviewing supplier performance and ensuring conformance with security requirements?</w:t>
      </w:r>
    </w:p>
    <w:p w14:paraId="7D48CF73" w14:textId="77777777" w:rsidR="00640D64" w:rsidRDefault="00640D64" w:rsidP="0019284E">
      <w:pPr>
        <w:pStyle w:val="RMParaNum3Question"/>
      </w:pPr>
      <w:r>
        <w:t xml:space="preserve">What independent assurance/audits/certifications are applicable to any part of the solution?  Describe the scope of any applicable </w:t>
      </w:r>
      <w:r w:rsidR="007A410A">
        <w:t>certifications.</w:t>
      </w:r>
    </w:p>
    <w:p w14:paraId="6D4B5D25" w14:textId="0ECB5B3F" w:rsidR="00034FC7" w:rsidRDefault="00034FC7" w:rsidP="00034FC7">
      <w:pPr>
        <w:pStyle w:val="Heading2"/>
      </w:pPr>
      <w:r>
        <w:t>Access control</w:t>
      </w:r>
      <w:r w:rsidR="00EC7F55">
        <w:t xml:space="preserve"> – Provisioning </w:t>
      </w:r>
    </w:p>
    <w:p w14:paraId="7F4143B5" w14:textId="77777777" w:rsidR="00034FC7" w:rsidRDefault="00034FC7" w:rsidP="0019284E">
      <w:pPr>
        <w:pStyle w:val="RMParaNum3Question"/>
      </w:pPr>
      <w:r>
        <w:t>How are new users provisioned? How is it ensured that users get the correct permissions?</w:t>
      </w:r>
    </w:p>
    <w:p w14:paraId="05CF6CEB" w14:textId="77777777" w:rsidR="003805B7" w:rsidRDefault="003805B7" w:rsidP="0019284E">
      <w:pPr>
        <w:pStyle w:val="RMParaNum3Question"/>
      </w:pPr>
      <w:r>
        <w:t>How do users log onto the solution?</w:t>
      </w:r>
      <w:r w:rsidR="004908C5">
        <w:t xml:space="preserve">  Are there different options for different interfaces? </w:t>
      </w:r>
    </w:p>
    <w:p w14:paraId="158E9440" w14:textId="7B6D4F42" w:rsidR="00EC7F55" w:rsidRDefault="00EC7F55" w:rsidP="00EC7F55">
      <w:pPr>
        <w:pStyle w:val="Heading2"/>
      </w:pPr>
      <w:r>
        <w:t xml:space="preserve">Access control – </w:t>
      </w:r>
      <w:r w:rsidR="001A50C6">
        <w:t>Authentication</w:t>
      </w:r>
      <w:r>
        <w:t xml:space="preserve"> </w:t>
      </w:r>
    </w:p>
    <w:p w14:paraId="01923816" w14:textId="77777777" w:rsidR="004908C5" w:rsidRDefault="004908C5" w:rsidP="0019284E">
      <w:pPr>
        <w:pStyle w:val="RMParaNum3Question"/>
      </w:pPr>
      <w:r>
        <w:t>How is it ensured that users can only access the information and functions for which they are authorised?</w:t>
      </w:r>
    </w:p>
    <w:p w14:paraId="617E46C2" w14:textId="77777777" w:rsidR="003805B7" w:rsidRDefault="004908C5" w:rsidP="0019284E">
      <w:pPr>
        <w:pStyle w:val="RMParaNum3Question"/>
      </w:pPr>
      <w:r>
        <w:lastRenderedPageBreak/>
        <w:t xml:space="preserve">How </w:t>
      </w:r>
      <w:r w:rsidR="007A410A">
        <w:t xml:space="preserve">are the user accounts </w:t>
      </w:r>
      <w:r>
        <w:t xml:space="preserve">managed?  </w:t>
      </w:r>
      <w:r w:rsidR="00034FC7">
        <w:t>For example who</w:t>
      </w:r>
      <w:r>
        <w:t xml:space="preserve"> </w:t>
      </w:r>
      <w:r w:rsidR="00034FC7">
        <w:t xml:space="preserve">removes accounts of staff that leave the organisation, resets forgotten passwords, updates </w:t>
      </w:r>
      <w:proofErr w:type="spellStart"/>
      <w:r w:rsidR="00034FC7">
        <w:t>a users</w:t>
      </w:r>
      <w:proofErr w:type="spellEnd"/>
      <w:r w:rsidR="00034FC7">
        <w:t xml:space="preserve"> permissions, </w:t>
      </w:r>
      <w:r w:rsidR="007A410A">
        <w:t xml:space="preserve">changes to permissions, </w:t>
      </w:r>
      <w:r w:rsidR="00034FC7">
        <w:t>etc?</w:t>
      </w:r>
    </w:p>
    <w:p w14:paraId="446D651B" w14:textId="77777777" w:rsidR="004908C5" w:rsidRDefault="004908C5" w:rsidP="0019284E">
      <w:pPr>
        <w:pStyle w:val="RMParaNum3Question"/>
      </w:pPr>
      <w:r>
        <w:t>How can users recover their account if they forget their credentials?</w:t>
      </w:r>
    </w:p>
    <w:p w14:paraId="40D88E5B" w14:textId="6556892E" w:rsidR="00D41C15" w:rsidRDefault="00D41C15" w:rsidP="00D41C15">
      <w:pPr>
        <w:pStyle w:val="Heading2"/>
      </w:pPr>
      <w:r>
        <w:t xml:space="preserve">Access control – Credential Storage </w:t>
      </w:r>
    </w:p>
    <w:p w14:paraId="33CC9FF1" w14:textId="77777777" w:rsidR="00640D64" w:rsidRDefault="00640D64" w:rsidP="0019284E">
      <w:pPr>
        <w:pStyle w:val="RMParaNum3Question"/>
      </w:pPr>
      <w:r>
        <w:t>How are user credentials, such as passwords, stored within the system?</w:t>
      </w:r>
    </w:p>
    <w:p w14:paraId="4C209FF1" w14:textId="77777777" w:rsidR="00640D64" w:rsidRDefault="00640D64" w:rsidP="0019284E">
      <w:pPr>
        <w:pStyle w:val="RMParaNum3Question"/>
      </w:pPr>
      <w:r>
        <w:t xml:space="preserve">Are any individuals/groups, who are </w:t>
      </w:r>
      <w:r w:rsidRPr="00640D64">
        <w:rPr>
          <w:b/>
        </w:rPr>
        <w:t>not</w:t>
      </w:r>
      <w:r>
        <w:t xml:space="preserve"> authorised users of the system, able to access any part of the system e.g. the hardware or shared infrastructure components?  (For example cleaners or patients that may be able to access physical terminals in shared areas; or users of other applications that may be able to access a shared database or hosting environment)</w:t>
      </w:r>
    </w:p>
    <w:p w14:paraId="1AA4ADA8" w14:textId="77777777" w:rsidR="004908C5" w:rsidRDefault="004908C5" w:rsidP="00034FC7">
      <w:pPr>
        <w:pStyle w:val="Heading2"/>
      </w:pPr>
      <w:r>
        <w:t>Personnel controls</w:t>
      </w:r>
    </w:p>
    <w:p w14:paraId="3AA6B5FC" w14:textId="77777777" w:rsidR="007A410A" w:rsidRDefault="007A410A" w:rsidP="0019284E">
      <w:pPr>
        <w:pStyle w:val="RMParaNum3Question"/>
      </w:pPr>
      <w:r>
        <w:t>What personnel pre-employment screening checks are applied for personnel involved in provision of the service?</w:t>
      </w:r>
    </w:p>
    <w:p w14:paraId="28A067FA" w14:textId="77777777" w:rsidR="007A410A" w:rsidRDefault="007A410A" w:rsidP="0019284E">
      <w:pPr>
        <w:pStyle w:val="RMParaNum3Question"/>
      </w:pPr>
      <w:r>
        <w:t>How are users made aware of their security responsibilities with respect to the system? (e.g. to keep their password secret, or to report a security breach?)</w:t>
      </w:r>
    </w:p>
    <w:p w14:paraId="2CC1BD16" w14:textId="77777777" w:rsidR="007A410A" w:rsidRDefault="007A410A" w:rsidP="0019284E">
      <w:pPr>
        <w:pStyle w:val="RMParaNum3Question"/>
      </w:pPr>
      <w:r>
        <w:t>What training is provided to system administrators or managers on how to properly run the system?</w:t>
      </w:r>
    </w:p>
    <w:p w14:paraId="1F7FB19D" w14:textId="77777777" w:rsidR="007A410A" w:rsidRDefault="007A410A" w:rsidP="0019284E">
      <w:pPr>
        <w:pStyle w:val="RMParaNum3Question"/>
      </w:pPr>
      <w:r>
        <w:t>What information security and governance training is provided to users of the system?</w:t>
      </w:r>
    </w:p>
    <w:p w14:paraId="00CD857E" w14:textId="77777777" w:rsidR="004908C5" w:rsidRDefault="004908C5" w:rsidP="00034FC7">
      <w:pPr>
        <w:pStyle w:val="Heading2"/>
      </w:pPr>
      <w:r>
        <w:t xml:space="preserve">Network </w:t>
      </w:r>
      <w:r w:rsidR="00EB3074">
        <w:t xml:space="preserve">security </w:t>
      </w:r>
      <w:r>
        <w:t>controls</w:t>
      </w:r>
    </w:p>
    <w:p w14:paraId="6786E1C0" w14:textId="77777777" w:rsidR="004908C5" w:rsidRDefault="004908C5" w:rsidP="0019284E">
      <w:pPr>
        <w:pStyle w:val="RMParaNum3Question"/>
      </w:pPr>
      <w:r>
        <w:t xml:space="preserve">Are the </w:t>
      </w:r>
      <w:r w:rsidR="00C66C47">
        <w:t xml:space="preserve">system’s </w:t>
      </w:r>
      <w:r>
        <w:t>network interfaces hardened?</w:t>
      </w:r>
      <w:r w:rsidR="00EB3074">
        <w:t xml:space="preserve">  For example have all unnecessary services been disabled and ports closed?</w:t>
      </w:r>
    </w:p>
    <w:p w14:paraId="3C8F7EAF" w14:textId="77777777" w:rsidR="004908C5" w:rsidRDefault="004908C5" w:rsidP="0019284E">
      <w:pPr>
        <w:pStyle w:val="RMParaNum3Question"/>
      </w:pPr>
      <w:r>
        <w:t xml:space="preserve">How does the solution protect </w:t>
      </w:r>
      <w:r w:rsidR="00C66C47">
        <w:t xml:space="preserve">access to </w:t>
      </w:r>
      <w:r>
        <w:t>network traffic on shared networks?</w:t>
      </w:r>
    </w:p>
    <w:p w14:paraId="67FBCF25" w14:textId="77777777" w:rsidR="00F75E77" w:rsidRDefault="00F75E77" w:rsidP="00F75E77">
      <w:pPr>
        <w:pStyle w:val="RMParaNum3Question"/>
        <w:tabs>
          <w:tab w:val="num" w:pos="1440"/>
        </w:tabs>
        <w:spacing w:after="120"/>
      </w:pPr>
      <w:r>
        <w:t>How is the hosting environment separated/protected from connected networks (e.g. firewall(s), models, config, etc.)?</w:t>
      </w:r>
    </w:p>
    <w:p w14:paraId="4246BAE6" w14:textId="77777777" w:rsidR="00F75E77" w:rsidRDefault="00F75E77" w:rsidP="00F75E77">
      <w:pPr>
        <w:pStyle w:val="RMParaNum3Question"/>
        <w:tabs>
          <w:tab w:val="num" w:pos="1440"/>
        </w:tabs>
        <w:spacing w:after="120"/>
      </w:pPr>
      <w:r>
        <w:t>Have all network components been deployed in a hardened configuration, for example all default passwords changed, and unneeded services blocked?</w:t>
      </w:r>
    </w:p>
    <w:p w14:paraId="2E7CD815" w14:textId="77777777" w:rsidR="007A410A" w:rsidRDefault="007A410A" w:rsidP="0019284E">
      <w:pPr>
        <w:pStyle w:val="RMParaNum3Question"/>
      </w:pPr>
      <w:r>
        <w:t>Is the solution remotely accessible?  If so, how is the remote access provided and controlled?</w:t>
      </w:r>
    </w:p>
    <w:p w14:paraId="067A5EE5" w14:textId="77777777" w:rsidR="004908C5" w:rsidRDefault="00EB3074" w:rsidP="00034FC7">
      <w:pPr>
        <w:pStyle w:val="Heading2"/>
      </w:pPr>
      <w:commentRangeStart w:id="23"/>
      <w:r>
        <w:t xml:space="preserve">Data </w:t>
      </w:r>
      <w:r w:rsidR="004908C5">
        <w:t>protection</w:t>
      </w:r>
      <w:commentRangeEnd w:id="23"/>
      <w:r>
        <w:rPr>
          <w:rStyle w:val="CommentReference"/>
        </w:rPr>
        <w:commentReference w:id="23"/>
      </w:r>
    </w:p>
    <w:p w14:paraId="1F9732B0" w14:textId="77777777" w:rsidR="007A410A" w:rsidRDefault="007A410A" w:rsidP="0019284E">
      <w:pPr>
        <w:pStyle w:val="RMParaNum3Question"/>
      </w:pPr>
      <w:r>
        <w:t>Who are the data controllers and data processors for this solution?</w:t>
      </w:r>
    </w:p>
    <w:p w14:paraId="068045F5" w14:textId="77777777" w:rsidR="004908C5" w:rsidRDefault="004908C5" w:rsidP="0019284E">
      <w:pPr>
        <w:pStyle w:val="RMParaNum3Question"/>
      </w:pPr>
      <w:r>
        <w:lastRenderedPageBreak/>
        <w:t xml:space="preserve">Are </w:t>
      </w:r>
      <w:r w:rsidR="00736DE3">
        <w:t xml:space="preserve">all </w:t>
      </w:r>
      <w:r>
        <w:t xml:space="preserve">information assets </w:t>
      </w:r>
      <w:r w:rsidR="00736DE3">
        <w:t xml:space="preserve">held </w:t>
      </w:r>
      <w:r>
        <w:t>in the system allocated to a responsible owner?</w:t>
      </w:r>
    </w:p>
    <w:p w14:paraId="02088E71" w14:textId="77777777" w:rsidR="004908C5" w:rsidRDefault="004908C5" w:rsidP="0019284E">
      <w:pPr>
        <w:pStyle w:val="RMParaNum3Question"/>
      </w:pPr>
      <w:r>
        <w:t>Are any technical controls employed within the solution to protect information assets?  For example encryption at rest</w:t>
      </w:r>
      <w:r w:rsidR="00EB3074">
        <w:t>, de-identification or data obfuscation</w:t>
      </w:r>
      <w:r>
        <w:t>.</w:t>
      </w:r>
    </w:p>
    <w:p w14:paraId="1D4D2EA3" w14:textId="77777777" w:rsidR="00E82E70" w:rsidRDefault="00E82E70" w:rsidP="0019284E">
      <w:pPr>
        <w:pStyle w:val="RMParaNum3Question"/>
      </w:pPr>
      <w:r>
        <w:t>What controls are in place to ensure secure disposal of ha</w:t>
      </w:r>
      <w:r w:rsidR="00EB3074">
        <w:t>rdware and</w:t>
      </w:r>
      <w:r>
        <w:t xml:space="preserve"> information assets?  For example to prevent unauthorised recovery of data</w:t>
      </w:r>
      <w:r w:rsidR="00EB3074">
        <w:t xml:space="preserve"> on recycled hard disks, or secure shredding of printed output</w:t>
      </w:r>
      <w:r>
        <w:t>.</w:t>
      </w:r>
    </w:p>
    <w:p w14:paraId="3502F5CA" w14:textId="77777777" w:rsidR="00B860F1" w:rsidRDefault="00B860F1" w:rsidP="0019284E">
      <w:pPr>
        <w:pStyle w:val="RMParaNum3Question"/>
      </w:pPr>
      <w:r>
        <w:t>How is data imported/exported from the solution?  What controls are employed to protect any data on removable media?</w:t>
      </w:r>
    </w:p>
    <w:p w14:paraId="4D9C174E" w14:textId="77777777" w:rsidR="00B860F1" w:rsidRDefault="00B860F1" w:rsidP="0019284E">
      <w:pPr>
        <w:pStyle w:val="RMParaNum3Question"/>
      </w:pPr>
      <w:r>
        <w:t>What information transfers does the solution permit/enable?  How are these controlled?</w:t>
      </w:r>
    </w:p>
    <w:p w14:paraId="7836EBC4" w14:textId="77777777" w:rsidR="004908C5" w:rsidRDefault="004908C5" w:rsidP="00034FC7">
      <w:pPr>
        <w:pStyle w:val="Heading2"/>
      </w:pPr>
      <w:r>
        <w:t>Physical and environmental security</w:t>
      </w:r>
    </w:p>
    <w:p w14:paraId="6DFFB5A3" w14:textId="77777777" w:rsidR="004908C5" w:rsidRDefault="004908C5" w:rsidP="0019284E">
      <w:pPr>
        <w:pStyle w:val="RMParaNum3Question"/>
      </w:pPr>
      <w:r>
        <w:t xml:space="preserve">What physical </w:t>
      </w:r>
      <w:r w:rsidR="00E82E70">
        <w:t xml:space="preserve">or environmental </w:t>
      </w:r>
      <w:r>
        <w:t>controls apply at any locations where the solution is hosted?</w:t>
      </w:r>
    </w:p>
    <w:p w14:paraId="05E81CBD" w14:textId="77777777" w:rsidR="004908C5" w:rsidRDefault="004908C5" w:rsidP="0019284E">
      <w:pPr>
        <w:pStyle w:val="RMParaNum3Question"/>
      </w:pPr>
      <w:r>
        <w:t>What physical security controls apply at any locations from where the solution is used</w:t>
      </w:r>
      <w:r w:rsidR="007A410A">
        <w:t>/accessed</w:t>
      </w:r>
      <w:r>
        <w:t>?</w:t>
      </w:r>
    </w:p>
    <w:p w14:paraId="34A32F24" w14:textId="77777777" w:rsidR="004908C5" w:rsidRDefault="00E82E70" w:rsidP="00034FC7">
      <w:pPr>
        <w:pStyle w:val="Heading2"/>
      </w:pPr>
      <w:r>
        <w:t>Operational security</w:t>
      </w:r>
    </w:p>
    <w:p w14:paraId="68C09DFF" w14:textId="14BCFB0A" w:rsidR="00140356" w:rsidRPr="00BC0CB4" w:rsidRDefault="00034FC7" w:rsidP="00D41C15">
      <w:pPr>
        <w:pStyle w:val="RMParaNum3Question"/>
        <w:tabs>
          <w:tab w:val="clear" w:pos="720"/>
        </w:tabs>
        <w:ind w:left="851" w:hanging="851"/>
        <w:rPr>
          <w:b/>
          <w:bCs w:val="0"/>
        </w:rPr>
      </w:pPr>
      <w:r>
        <w:t>Who is responsible for Information Backup controls?  Describe the data backup and recovery process.</w:t>
      </w:r>
      <w:r w:rsidR="00140356" w:rsidRPr="00140356">
        <w:t xml:space="preserve"> </w:t>
      </w:r>
      <w:r w:rsidR="00140356">
        <w:t xml:space="preserve">                                                                     </w:t>
      </w:r>
      <w:r w:rsidR="00140356" w:rsidRPr="00BC0CB4">
        <w:rPr>
          <w:b/>
          <w:bCs w:val="0"/>
        </w:rPr>
        <w:t>Backup Frequency</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687"/>
        <w:gridCol w:w="768"/>
      </w:tblGrid>
      <w:tr w:rsidR="00140356" w:rsidRPr="00140356" w14:paraId="66015766" w14:textId="77777777" w:rsidTr="00D41C15">
        <w:trPr>
          <w:tblHeader/>
          <w:tblCellSpacing w:w="15" w:type="dxa"/>
        </w:trPr>
        <w:tc>
          <w:tcPr>
            <w:tcW w:w="0" w:type="auto"/>
            <w:vAlign w:val="center"/>
            <w:hideMark/>
          </w:tcPr>
          <w:p w14:paraId="407A3D4B" w14:textId="77777777" w:rsidR="00140356" w:rsidRPr="00140356" w:rsidRDefault="00140356" w:rsidP="00140356">
            <w:pPr>
              <w:jc w:val="center"/>
              <w:rPr>
                <w:b/>
                <w:bCs/>
              </w:rPr>
            </w:pPr>
            <w:r w:rsidRPr="00140356">
              <w:rPr>
                <w:b/>
                <w:bCs/>
              </w:rPr>
              <w:t>Item</w:t>
            </w:r>
          </w:p>
        </w:tc>
        <w:tc>
          <w:tcPr>
            <w:tcW w:w="0" w:type="auto"/>
            <w:vAlign w:val="center"/>
            <w:hideMark/>
          </w:tcPr>
          <w:p w14:paraId="2C8E312D" w14:textId="77777777" w:rsidR="00140356" w:rsidRPr="00140356" w:rsidRDefault="00140356" w:rsidP="00140356">
            <w:pPr>
              <w:jc w:val="center"/>
              <w:rPr>
                <w:b/>
                <w:bCs/>
              </w:rPr>
            </w:pPr>
            <w:r w:rsidRPr="00140356">
              <w:rPr>
                <w:b/>
                <w:bCs/>
              </w:rPr>
              <w:t>Status</w:t>
            </w:r>
          </w:p>
        </w:tc>
      </w:tr>
      <w:tr w:rsidR="00140356" w:rsidRPr="00140356" w14:paraId="32F8103B" w14:textId="77777777" w:rsidTr="00D41C15">
        <w:trPr>
          <w:tblCellSpacing w:w="15" w:type="dxa"/>
        </w:trPr>
        <w:tc>
          <w:tcPr>
            <w:tcW w:w="0" w:type="auto"/>
            <w:vAlign w:val="center"/>
            <w:hideMark/>
          </w:tcPr>
          <w:p w14:paraId="5C82CBE7" w14:textId="77777777" w:rsidR="00140356" w:rsidRPr="00140356" w:rsidRDefault="00140356" w:rsidP="00140356">
            <w:r w:rsidRPr="00140356">
              <w:t>Backup schedule is documented and approved</w:t>
            </w:r>
          </w:p>
        </w:tc>
        <w:tc>
          <w:tcPr>
            <w:tcW w:w="0" w:type="auto"/>
            <w:vAlign w:val="center"/>
            <w:hideMark/>
          </w:tcPr>
          <w:p w14:paraId="20D553AE" w14:textId="77777777" w:rsidR="00140356" w:rsidRPr="00140356" w:rsidRDefault="00140356" w:rsidP="00140356">
            <w:r w:rsidRPr="00140356">
              <w:t>[ ]</w:t>
            </w:r>
          </w:p>
        </w:tc>
      </w:tr>
      <w:tr w:rsidR="00140356" w:rsidRPr="00140356" w14:paraId="1F32CDAA" w14:textId="77777777" w:rsidTr="00D41C15">
        <w:trPr>
          <w:tblCellSpacing w:w="15" w:type="dxa"/>
        </w:trPr>
        <w:tc>
          <w:tcPr>
            <w:tcW w:w="0" w:type="auto"/>
            <w:vAlign w:val="center"/>
            <w:hideMark/>
          </w:tcPr>
          <w:p w14:paraId="71936EFD" w14:textId="77777777" w:rsidR="00140356" w:rsidRPr="00140356" w:rsidRDefault="00140356" w:rsidP="00140356">
            <w:r w:rsidRPr="00140356">
              <w:t>Backups are performed at least daily (or as per data criticality)</w:t>
            </w:r>
          </w:p>
        </w:tc>
        <w:tc>
          <w:tcPr>
            <w:tcW w:w="0" w:type="auto"/>
            <w:vAlign w:val="center"/>
            <w:hideMark/>
          </w:tcPr>
          <w:p w14:paraId="4015CBA8" w14:textId="77777777" w:rsidR="00140356" w:rsidRPr="00140356" w:rsidRDefault="00140356" w:rsidP="00140356">
            <w:r w:rsidRPr="00140356">
              <w:t>[ ]</w:t>
            </w:r>
          </w:p>
        </w:tc>
      </w:tr>
      <w:tr w:rsidR="00140356" w:rsidRPr="00140356" w14:paraId="7E8EE61D" w14:textId="77777777" w:rsidTr="00D41C15">
        <w:trPr>
          <w:tblCellSpacing w:w="15" w:type="dxa"/>
        </w:trPr>
        <w:tc>
          <w:tcPr>
            <w:tcW w:w="0" w:type="auto"/>
            <w:vAlign w:val="center"/>
            <w:hideMark/>
          </w:tcPr>
          <w:p w14:paraId="7B08C03B" w14:textId="77777777" w:rsidR="00140356" w:rsidRPr="00140356" w:rsidRDefault="00140356" w:rsidP="00140356">
            <w:r w:rsidRPr="00140356">
              <w:t>Backups are encrypted and stored securely (e.g., offsite or cloud)</w:t>
            </w:r>
          </w:p>
        </w:tc>
        <w:tc>
          <w:tcPr>
            <w:tcW w:w="0" w:type="auto"/>
            <w:vAlign w:val="center"/>
            <w:hideMark/>
          </w:tcPr>
          <w:p w14:paraId="19C39098" w14:textId="77777777" w:rsidR="00140356" w:rsidRPr="00140356" w:rsidRDefault="00140356" w:rsidP="00140356">
            <w:r w:rsidRPr="00140356">
              <w:t>[ ]</w:t>
            </w:r>
          </w:p>
        </w:tc>
      </w:tr>
      <w:tr w:rsidR="00140356" w:rsidRPr="00140356" w14:paraId="7D22EB49" w14:textId="77777777" w:rsidTr="00D41C15">
        <w:trPr>
          <w:tblCellSpacing w:w="15" w:type="dxa"/>
        </w:trPr>
        <w:tc>
          <w:tcPr>
            <w:tcW w:w="0" w:type="auto"/>
            <w:vAlign w:val="center"/>
            <w:hideMark/>
          </w:tcPr>
          <w:p w14:paraId="4B1EF101" w14:textId="77777777" w:rsidR="00140356" w:rsidRPr="00140356" w:rsidRDefault="00140356" w:rsidP="00140356">
            <w:r w:rsidRPr="00140356">
              <w:t>Backup logs are reviewed regularly</w:t>
            </w:r>
          </w:p>
        </w:tc>
        <w:tc>
          <w:tcPr>
            <w:tcW w:w="0" w:type="auto"/>
            <w:vAlign w:val="center"/>
            <w:hideMark/>
          </w:tcPr>
          <w:p w14:paraId="7D10809C" w14:textId="77777777" w:rsidR="00140356" w:rsidRPr="00140356" w:rsidRDefault="00140356" w:rsidP="00140356">
            <w:r w:rsidRPr="00140356">
              <w:t>[ ]</w:t>
            </w:r>
          </w:p>
        </w:tc>
      </w:tr>
      <w:tr w:rsidR="00140356" w:rsidRPr="00140356" w14:paraId="0729DFD1" w14:textId="77777777" w:rsidTr="00D41C15">
        <w:trPr>
          <w:tblCellSpacing w:w="15" w:type="dxa"/>
        </w:trPr>
        <w:tc>
          <w:tcPr>
            <w:tcW w:w="0" w:type="auto"/>
            <w:vAlign w:val="center"/>
            <w:hideMark/>
          </w:tcPr>
          <w:p w14:paraId="3FA95139" w14:textId="77777777" w:rsidR="00140356" w:rsidRPr="00140356" w:rsidRDefault="00140356" w:rsidP="00140356">
            <w:r w:rsidRPr="00140356">
              <w:t>Backup restoration tests are conducted at least quarterly</w:t>
            </w:r>
          </w:p>
        </w:tc>
        <w:tc>
          <w:tcPr>
            <w:tcW w:w="0" w:type="auto"/>
            <w:vAlign w:val="center"/>
            <w:hideMark/>
          </w:tcPr>
          <w:p w14:paraId="5D9DBB5E" w14:textId="77777777" w:rsidR="00140356" w:rsidRPr="00140356" w:rsidRDefault="00140356" w:rsidP="00140356">
            <w:r w:rsidRPr="00140356">
              <w:t>[ ]</w:t>
            </w:r>
          </w:p>
        </w:tc>
      </w:tr>
      <w:tr w:rsidR="00140356" w:rsidRPr="00140356" w14:paraId="7B02B0C5" w14:textId="77777777" w:rsidTr="00D41C15">
        <w:trPr>
          <w:tblCellSpacing w:w="15" w:type="dxa"/>
        </w:trPr>
        <w:tc>
          <w:tcPr>
            <w:tcW w:w="0" w:type="auto"/>
            <w:vAlign w:val="center"/>
            <w:hideMark/>
          </w:tcPr>
          <w:p w14:paraId="6C7C0028" w14:textId="77777777" w:rsidR="00140356" w:rsidRPr="00140356" w:rsidRDefault="00140356" w:rsidP="00140356">
            <w:r w:rsidRPr="00140356">
              <w:t>Backup failures are logged and investigated</w:t>
            </w:r>
          </w:p>
        </w:tc>
        <w:tc>
          <w:tcPr>
            <w:tcW w:w="0" w:type="auto"/>
            <w:vAlign w:val="center"/>
            <w:hideMark/>
          </w:tcPr>
          <w:p w14:paraId="6C1EF750" w14:textId="77777777" w:rsidR="00140356" w:rsidRPr="00140356" w:rsidRDefault="00140356" w:rsidP="00140356">
            <w:r w:rsidRPr="00140356">
              <w:t>[ ]</w:t>
            </w:r>
          </w:p>
        </w:tc>
      </w:tr>
      <w:tr w:rsidR="00140356" w:rsidRPr="00140356" w14:paraId="11B5EA6B" w14:textId="77777777" w:rsidTr="00D41C15">
        <w:trPr>
          <w:tblCellSpacing w:w="15" w:type="dxa"/>
        </w:trPr>
        <w:tc>
          <w:tcPr>
            <w:tcW w:w="0" w:type="auto"/>
            <w:vAlign w:val="center"/>
            <w:hideMark/>
          </w:tcPr>
          <w:p w14:paraId="31446762" w14:textId="77777777" w:rsidR="00140356" w:rsidRPr="00140356" w:rsidRDefault="00140356" w:rsidP="00140356">
            <w:r w:rsidRPr="00140356">
              <w:t>Retention periods for backups are defined and compliant with policy</w:t>
            </w:r>
          </w:p>
        </w:tc>
        <w:tc>
          <w:tcPr>
            <w:tcW w:w="0" w:type="auto"/>
            <w:vAlign w:val="center"/>
            <w:hideMark/>
          </w:tcPr>
          <w:p w14:paraId="283EF125" w14:textId="77777777" w:rsidR="00140356" w:rsidRPr="00140356" w:rsidRDefault="00140356" w:rsidP="00140356">
            <w:r w:rsidRPr="00140356">
              <w:t>[ ]</w:t>
            </w:r>
          </w:p>
        </w:tc>
      </w:tr>
    </w:tbl>
    <w:p w14:paraId="73543F8F" w14:textId="0AEEB369" w:rsidR="00034FC7" w:rsidRDefault="00034FC7" w:rsidP="00D41C15">
      <w:pPr>
        <w:pStyle w:val="RMParaNum3Question"/>
        <w:numPr>
          <w:ilvl w:val="0"/>
          <w:numId w:val="0"/>
        </w:numPr>
        <w:ind w:left="720" w:hanging="720"/>
      </w:pPr>
    </w:p>
    <w:p w14:paraId="021735BB" w14:textId="77777777" w:rsidR="004908C5" w:rsidRDefault="00E82E70" w:rsidP="0019284E">
      <w:pPr>
        <w:pStyle w:val="RMParaNum3Question"/>
      </w:pPr>
      <w:r>
        <w:t>Who is responsible for solution Change Management?  Describe the change management process.</w:t>
      </w:r>
    </w:p>
    <w:p w14:paraId="376ABD6D" w14:textId="77777777" w:rsidR="00BC0CB4" w:rsidRDefault="00E82E70" w:rsidP="00F40C2E">
      <w:pPr>
        <w:pStyle w:val="RMParaNum3Question"/>
      </w:pPr>
      <w:r>
        <w:lastRenderedPageBreak/>
        <w:t>What anti-malware controls apply within the solution?</w:t>
      </w:r>
      <w:r w:rsidR="00A45B07">
        <w:t xml:space="preserve"> </w:t>
      </w:r>
    </w:p>
    <w:p w14:paraId="08A90C61" w14:textId="52CDACCB" w:rsidR="00A45B07" w:rsidRPr="00BC0CB4" w:rsidRDefault="00A45B07" w:rsidP="00BC0CB4">
      <w:pPr>
        <w:pStyle w:val="RMParaNum3Question"/>
        <w:numPr>
          <w:ilvl w:val="0"/>
          <w:numId w:val="0"/>
        </w:numPr>
        <w:ind w:left="720"/>
        <w:rPr>
          <w:b/>
          <w:bCs w:val="0"/>
        </w:rPr>
      </w:pPr>
      <w:r w:rsidRPr="00BC0CB4">
        <w:rPr>
          <w:b/>
          <w:bCs w:val="0"/>
        </w:rPr>
        <w:t>Malware Protection Tools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919"/>
        <w:gridCol w:w="719"/>
      </w:tblGrid>
      <w:tr w:rsidR="00A45B07" w:rsidRPr="00F40C2E" w14:paraId="7CFBC88B" w14:textId="77777777" w:rsidTr="00F40C2E">
        <w:trPr>
          <w:tblHeader/>
          <w:tblCellSpacing w:w="15" w:type="dxa"/>
        </w:trPr>
        <w:tc>
          <w:tcPr>
            <w:tcW w:w="0" w:type="auto"/>
            <w:vAlign w:val="center"/>
            <w:hideMark/>
          </w:tcPr>
          <w:p w14:paraId="584CA1A1" w14:textId="77777777" w:rsidR="00A45B07" w:rsidRPr="00F40C2E" w:rsidRDefault="00A45B07" w:rsidP="00F40C2E">
            <w:pPr>
              <w:jc w:val="center"/>
            </w:pPr>
            <w:r w:rsidRPr="00F40C2E">
              <w:t>Item</w:t>
            </w:r>
          </w:p>
        </w:tc>
        <w:tc>
          <w:tcPr>
            <w:tcW w:w="0" w:type="auto"/>
            <w:vAlign w:val="center"/>
            <w:hideMark/>
          </w:tcPr>
          <w:p w14:paraId="0EE186C4" w14:textId="77777777" w:rsidR="00A45B07" w:rsidRPr="00F40C2E" w:rsidRDefault="00A45B07" w:rsidP="00F40C2E">
            <w:pPr>
              <w:jc w:val="center"/>
            </w:pPr>
            <w:r w:rsidRPr="00F40C2E">
              <w:t>Status</w:t>
            </w:r>
          </w:p>
        </w:tc>
      </w:tr>
      <w:tr w:rsidR="00A45B07" w:rsidRPr="00F40C2E" w14:paraId="4759B429" w14:textId="77777777" w:rsidTr="00F40C2E">
        <w:trPr>
          <w:tblCellSpacing w:w="15" w:type="dxa"/>
        </w:trPr>
        <w:tc>
          <w:tcPr>
            <w:tcW w:w="0" w:type="auto"/>
            <w:vAlign w:val="center"/>
            <w:hideMark/>
          </w:tcPr>
          <w:p w14:paraId="6249774D" w14:textId="77777777" w:rsidR="00A45B07" w:rsidRPr="00F40C2E" w:rsidRDefault="00A45B07" w:rsidP="00F40C2E">
            <w:pPr>
              <w:jc w:val="center"/>
            </w:pPr>
            <w:r w:rsidRPr="00F40C2E">
              <w:t>Malware protection software is installed on all endpoints and servers</w:t>
            </w:r>
          </w:p>
        </w:tc>
        <w:tc>
          <w:tcPr>
            <w:tcW w:w="0" w:type="auto"/>
            <w:vAlign w:val="center"/>
            <w:hideMark/>
          </w:tcPr>
          <w:p w14:paraId="3772BA16" w14:textId="77777777" w:rsidR="00A45B07" w:rsidRPr="00F40C2E" w:rsidRDefault="00A45B07" w:rsidP="00F40C2E">
            <w:pPr>
              <w:jc w:val="center"/>
            </w:pPr>
            <w:r w:rsidRPr="00F40C2E">
              <w:t>[ ]</w:t>
            </w:r>
          </w:p>
        </w:tc>
      </w:tr>
      <w:tr w:rsidR="00A45B07" w:rsidRPr="00F40C2E" w14:paraId="317FE0D3" w14:textId="77777777" w:rsidTr="00F40C2E">
        <w:trPr>
          <w:tblCellSpacing w:w="15" w:type="dxa"/>
        </w:trPr>
        <w:tc>
          <w:tcPr>
            <w:tcW w:w="0" w:type="auto"/>
            <w:vAlign w:val="center"/>
            <w:hideMark/>
          </w:tcPr>
          <w:p w14:paraId="57615E63" w14:textId="77777777" w:rsidR="00A45B07" w:rsidRPr="00F40C2E" w:rsidRDefault="00A45B07" w:rsidP="00F40C2E">
            <w:pPr>
              <w:jc w:val="center"/>
            </w:pPr>
            <w:r w:rsidRPr="00F40C2E">
              <w:t>Malware definitions are updated automatically and frequently</w:t>
            </w:r>
          </w:p>
        </w:tc>
        <w:tc>
          <w:tcPr>
            <w:tcW w:w="0" w:type="auto"/>
            <w:vAlign w:val="center"/>
            <w:hideMark/>
          </w:tcPr>
          <w:p w14:paraId="4D6EDF78" w14:textId="77777777" w:rsidR="00A45B07" w:rsidRPr="00F40C2E" w:rsidRDefault="00A45B07" w:rsidP="00F40C2E">
            <w:pPr>
              <w:jc w:val="center"/>
            </w:pPr>
            <w:r w:rsidRPr="00F40C2E">
              <w:t>[ ]</w:t>
            </w:r>
          </w:p>
        </w:tc>
      </w:tr>
      <w:tr w:rsidR="00A45B07" w:rsidRPr="00F40C2E" w14:paraId="37A3447B" w14:textId="77777777" w:rsidTr="00F40C2E">
        <w:trPr>
          <w:tblCellSpacing w:w="15" w:type="dxa"/>
        </w:trPr>
        <w:tc>
          <w:tcPr>
            <w:tcW w:w="0" w:type="auto"/>
            <w:vAlign w:val="center"/>
            <w:hideMark/>
          </w:tcPr>
          <w:p w14:paraId="11E0DD84" w14:textId="77777777" w:rsidR="00A45B07" w:rsidRPr="00F40C2E" w:rsidRDefault="00A45B07" w:rsidP="00F40C2E">
            <w:pPr>
              <w:jc w:val="center"/>
            </w:pPr>
            <w:r w:rsidRPr="00F40C2E">
              <w:t>Real-time scanning is enabled</w:t>
            </w:r>
          </w:p>
        </w:tc>
        <w:tc>
          <w:tcPr>
            <w:tcW w:w="0" w:type="auto"/>
            <w:vAlign w:val="center"/>
            <w:hideMark/>
          </w:tcPr>
          <w:p w14:paraId="7A9EC2C7" w14:textId="77777777" w:rsidR="00A45B07" w:rsidRPr="00F40C2E" w:rsidRDefault="00A45B07" w:rsidP="00F40C2E">
            <w:pPr>
              <w:jc w:val="center"/>
            </w:pPr>
            <w:r w:rsidRPr="00F40C2E">
              <w:t>[ ]</w:t>
            </w:r>
          </w:p>
        </w:tc>
      </w:tr>
      <w:tr w:rsidR="00A45B07" w:rsidRPr="00F40C2E" w14:paraId="1FE86C63" w14:textId="77777777" w:rsidTr="00F40C2E">
        <w:trPr>
          <w:tblCellSpacing w:w="15" w:type="dxa"/>
        </w:trPr>
        <w:tc>
          <w:tcPr>
            <w:tcW w:w="0" w:type="auto"/>
            <w:vAlign w:val="center"/>
            <w:hideMark/>
          </w:tcPr>
          <w:p w14:paraId="0D86E3A6" w14:textId="77777777" w:rsidR="00A45B07" w:rsidRPr="00F40C2E" w:rsidRDefault="00A45B07" w:rsidP="00F40C2E">
            <w:pPr>
              <w:jc w:val="center"/>
            </w:pPr>
            <w:r w:rsidRPr="00F40C2E">
              <w:t>Web filtering is in place to block access to known malicious sites</w:t>
            </w:r>
          </w:p>
        </w:tc>
        <w:tc>
          <w:tcPr>
            <w:tcW w:w="0" w:type="auto"/>
            <w:vAlign w:val="center"/>
            <w:hideMark/>
          </w:tcPr>
          <w:p w14:paraId="0AD81D4B" w14:textId="77777777" w:rsidR="00A45B07" w:rsidRPr="00F40C2E" w:rsidRDefault="00A45B07" w:rsidP="00F40C2E">
            <w:pPr>
              <w:jc w:val="center"/>
            </w:pPr>
            <w:r w:rsidRPr="00F40C2E">
              <w:t>[ ]</w:t>
            </w:r>
          </w:p>
        </w:tc>
      </w:tr>
      <w:tr w:rsidR="00A45B07" w:rsidRPr="00F40C2E" w14:paraId="493B601F" w14:textId="77777777" w:rsidTr="00F40C2E">
        <w:trPr>
          <w:tblCellSpacing w:w="15" w:type="dxa"/>
        </w:trPr>
        <w:tc>
          <w:tcPr>
            <w:tcW w:w="0" w:type="auto"/>
            <w:vAlign w:val="center"/>
            <w:hideMark/>
          </w:tcPr>
          <w:p w14:paraId="3292D6E6" w14:textId="77777777" w:rsidR="00A45B07" w:rsidRPr="00F40C2E" w:rsidRDefault="00A45B07" w:rsidP="00F40C2E">
            <w:pPr>
              <w:jc w:val="center"/>
            </w:pPr>
            <w:r w:rsidRPr="00F40C2E">
              <w:t>Email filtering is active to detect phishing and malware attachments</w:t>
            </w:r>
          </w:p>
        </w:tc>
        <w:tc>
          <w:tcPr>
            <w:tcW w:w="0" w:type="auto"/>
            <w:vAlign w:val="center"/>
            <w:hideMark/>
          </w:tcPr>
          <w:p w14:paraId="464B1397" w14:textId="77777777" w:rsidR="00A45B07" w:rsidRPr="00F40C2E" w:rsidRDefault="00A45B07" w:rsidP="00F40C2E">
            <w:pPr>
              <w:jc w:val="center"/>
            </w:pPr>
            <w:r w:rsidRPr="00F40C2E">
              <w:t>[ ]</w:t>
            </w:r>
          </w:p>
        </w:tc>
      </w:tr>
      <w:tr w:rsidR="00A45B07" w:rsidRPr="00F40C2E" w14:paraId="411C9FD2" w14:textId="77777777" w:rsidTr="00F40C2E">
        <w:trPr>
          <w:tblCellSpacing w:w="15" w:type="dxa"/>
        </w:trPr>
        <w:tc>
          <w:tcPr>
            <w:tcW w:w="0" w:type="auto"/>
            <w:vAlign w:val="center"/>
            <w:hideMark/>
          </w:tcPr>
          <w:p w14:paraId="05E35E0E" w14:textId="77777777" w:rsidR="00A45B07" w:rsidRPr="00F40C2E" w:rsidRDefault="00A45B07" w:rsidP="00F40C2E">
            <w:pPr>
              <w:jc w:val="center"/>
            </w:pPr>
            <w:r w:rsidRPr="00F40C2E">
              <w:t>Alerts and logs from malware tools are monitored</w:t>
            </w:r>
          </w:p>
        </w:tc>
        <w:tc>
          <w:tcPr>
            <w:tcW w:w="0" w:type="auto"/>
            <w:vAlign w:val="center"/>
            <w:hideMark/>
          </w:tcPr>
          <w:p w14:paraId="7E9BFBED" w14:textId="77777777" w:rsidR="00A45B07" w:rsidRPr="00F40C2E" w:rsidRDefault="00A45B07" w:rsidP="00F40C2E">
            <w:pPr>
              <w:jc w:val="center"/>
            </w:pPr>
            <w:r w:rsidRPr="00F40C2E">
              <w:t>[ ]</w:t>
            </w:r>
          </w:p>
        </w:tc>
      </w:tr>
      <w:tr w:rsidR="00A45B07" w:rsidRPr="00F40C2E" w14:paraId="010CD948" w14:textId="77777777" w:rsidTr="00F40C2E">
        <w:trPr>
          <w:tblCellSpacing w:w="15" w:type="dxa"/>
        </w:trPr>
        <w:tc>
          <w:tcPr>
            <w:tcW w:w="0" w:type="auto"/>
            <w:vAlign w:val="center"/>
            <w:hideMark/>
          </w:tcPr>
          <w:p w14:paraId="022C0459" w14:textId="77777777" w:rsidR="00A45B07" w:rsidRPr="00F40C2E" w:rsidRDefault="00A45B07" w:rsidP="00F40C2E">
            <w:pPr>
              <w:jc w:val="center"/>
            </w:pPr>
            <w:r w:rsidRPr="00F40C2E">
              <w:t>Malware protection is tested during security audits or penetration tests</w:t>
            </w:r>
          </w:p>
        </w:tc>
        <w:tc>
          <w:tcPr>
            <w:tcW w:w="0" w:type="auto"/>
            <w:vAlign w:val="center"/>
            <w:hideMark/>
          </w:tcPr>
          <w:p w14:paraId="6DAF81A0" w14:textId="77777777" w:rsidR="00A45B07" w:rsidRPr="00F40C2E" w:rsidRDefault="00A45B07" w:rsidP="00F40C2E">
            <w:pPr>
              <w:jc w:val="center"/>
            </w:pPr>
            <w:r w:rsidRPr="00F40C2E">
              <w:t>[ ]</w:t>
            </w:r>
          </w:p>
        </w:tc>
      </w:tr>
    </w:tbl>
    <w:p w14:paraId="4F75063F" w14:textId="64F856D3" w:rsidR="004908C5" w:rsidRDefault="004908C5" w:rsidP="00BC0CB4">
      <w:pPr>
        <w:pStyle w:val="RMParaNum3Question"/>
        <w:numPr>
          <w:ilvl w:val="0"/>
          <w:numId w:val="0"/>
        </w:numPr>
        <w:ind w:left="720" w:hanging="720"/>
      </w:pPr>
    </w:p>
    <w:p w14:paraId="4FC77F00" w14:textId="77777777" w:rsidR="00BC0CB4" w:rsidRPr="00BC0CB4" w:rsidRDefault="00034FC7" w:rsidP="00EA2272">
      <w:pPr>
        <w:pStyle w:val="RMParaNum3Question"/>
        <w:rPr>
          <w:b/>
        </w:rPr>
      </w:pPr>
      <w:r>
        <w:t>How are information security incidents (or potential information security incidents)</w:t>
      </w:r>
      <w:r w:rsidR="007A410A">
        <w:t xml:space="preserve"> reported,</w:t>
      </w:r>
      <w:r>
        <w:t xml:space="preserve"> managed and communicated?</w:t>
      </w:r>
      <w:r w:rsidR="00EA2272">
        <w:t xml:space="preserve">              </w:t>
      </w:r>
      <w:r w:rsidR="00857016">
        <w:t xml:space="preserve">              </w:t>
      </w:r>
      <w:r w:rsidR="00EA2272">
        <w:t xml:space="preserve"> </w:t>
      </w:r>
    </w:p>
    <w:p w14:paraId="7B47A37B" w14:textId="13A5840C" w:rsidR="00EA2272" w:rsidRPr="00EA2272" w:rsidRDefault="00EA2272" w:rsidP="00BC0CB4">
      <w:pPr>
        <w:pStyle w:val="RMParaNum3Question"/>
        <w:numPr>
          <w:ilvl w:val="0"/>
          <w:numId w:val="0"/>
        </w:numPr>
        <w:ind w:left="720"/>
        <w:rPr>
          <w:b/>
        </w:rPr>
      </w:pPr>
      <w:r w:rsidRPr="00EA2272">
        <w:rPr>
          <w:b/>
        </w:rPr>
        <w:t>Incident Response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677"/>
        <w:gridCol w:w="1619"/>
      </w:tblGrid>
      <w:tr w:rsidR="00EA2272" w:rsidRPr="00EA2272" w14:paraId="60A2FA15" w14:textId="77777777" w:rsidTr="00BC0CB4">
        <w:trPr>
          <w:tblHeader/>
          <w:tblCellSpacing w:w="15" w:type="dxa"/>
        </w:trPr>
        <w:tc>
          <w:tcPr>
            <w:tcW w:w="0" w:type="auto"/>
            <w:vAlign w:val="center"/>
            <w:hideMark/>
          </w:tcPr>
          <w:p w14:paraId="0657B001" w14:textId="77777777" w:rsidR="00EA2272" w:rsidRPr="00EA2272" w:rsidRDefault="00EA2272" w:rsidP="00690950">
            <w:pPr>
              <w:pStyle w:val="RMParaNum3Question"/>
              <w:numPr>
                <w:ilvl w:val="0"/>
                <w:numId w:val="0"/>
              </w:numPr>
              <w:ind w:left="851"/>
              <w:rPr>
                <w:b/>
              </w:rPr>
            </w:pPr>
            <w:r w:rsidRPr="00EA2272">
              <w:rPr>
                <w:b/>
              </w:rPr>
              <w:t>Item</w:t>
            </w:r>
          </w:p>
        </w:tc>
        <w:tc>
          <w:tcPr>
            <w:tcW w:w="0" w:type="auto"/>
            <w:vAlign w:val="center"/>
            <w:hideMark/>
          </w:tcPr>
          <w:p w14:paraId="6D07D5D3" w14:textId="77777777" w:rsidR="00EA2272" w:rsidRPr="00EA2272" w:rsidRDefault="00EA2272" w:rsidP="00690950">
            <w:pPr>
              <w:pStyle w:val="RMParaNum3Question"/>
              <w:numPr>
                <w:ilvl w:val="0"/>
                <w:numId w:val="0"/>
              </w:numPr>
              <w:ind w:left="851"/>
              <w:rPr>
                <w:b/>
              </w:rPr>
            </w:pPr>
            <w:r w:rsidRPr="00EA2272">
              <w:rPr>
                <w:b/>
              </w:rPr>
              <w:t>Status</w:t>
            </w:r>
          </w:p>
        </w:tc>
      </w:tr>
      <w:tr w:rsidR="00EA2272" w:rsidRPr="00EA2272" w14:paraId="1559070C" w14:textId="77777777" w:rsidTr="00BC0CB4">
        <w:trPr>
          <w:tblCellSpacing w:w="15" w:type="dxa"/>
        </w:trPr>
        <w:tc>
          <w:tcPr>
            <w:tcW w:w="0" w:type="auto"/>
            <w:vAlign w:val="center"/>
            <w:hideMark/>
          </w:tcPr>
          <w:p w14:paraId="6760F056" w14:textId="77777777" w:rsidR="00EA2272" w:rsidRPr="00EA2272" w:rsidRDefault="00EA2272" w:rsidP="00690950">
            <w:pPr>
              <w:pStyle w:val="RMParaNum3Question"/>
              <w:numPr>
                <w:ilvl w:val="0"/>
                <w:numId w:val="0"/>
              </w:numPr>
              <w:ind w:left="851"/>
            </w:pPr>
            <w:r w:rsidRPr="00EA2272">
              <w:t>An incident response plan (IRP) is documented and accessible</w:t>
            </w:r>
          </w:p>
        </w:tc>
        <w:tc>
          <w:tcPr>
            <w:tcW w:w="0" w:type="auto"/>
            <w:vAlign w:val="center"/>
            <w:hideMark/>
          </w:tcPr>
          <w:p w14:paraId="0CF104FD" w14:textId="77777777" w:rsidR="00EA2272" w:rsidRPr="00EA2272" w:rsidRDefault="00EA2272" w:rsidP="00690950">
            <w:pPr>
              <w:pStyle w:val="RMParaNum3Question"/>
              <w:numPr>
                <w:ilvl w:val="0"/>
                <w:numId w:val="0"/>
              </w:numPr>
              <w:ind w:left="851"/>
            </w:pPr>
            <w:r w:rsidRPr="00EA2272">
              <w:t>[ ]</w:t>
            </w:r>
          </w:p>
        </w:tc>
      </w:tr>
      <w:tr w:rsidR="00EA2272" w:rsidRPr="00EA2272" w14:paraId="07F5AE8E" w14:textId="77777777" w:rsidTr="00BC0CB4">
        <w:trPr>
          <w:tblCellSpacing w:w="15" w:type="dxa"/>
        </w:trPr>
        <w:tc>
          <w:tcPr>
            <w:tcW w:w="0" w:type="auto"/>
            <w:vAlign w:val="center"/>
            <w:hideMark/>
          </w:tcPr>
          <w:p w14:paraId="1370267D" w14:textId="77777777" w:rsidR="00EA2272" w:rsidRPr="00EA2272" w:rsidRDefault="00EA2272" w:rsidP="00690950">
            <w:pPr>
              <w:pStyle w:val="RMParaNum3Question"/>
              <w:numPr>
                <w:ilvl w:val="0"/>
                <w:numId w:val="0"/>
              </w:numPr>
              <w:ind w:left="851"/>
            </w:pPr>
            <w:r w:rsidRPr="00EA2272">
              <w:t>Roles and responsibilities during incidents are clearly defined</w:t>
            </w:r>
          </w:p>
        </w:tc>
        <w:tc>
          <w:tcPr>
            <w:tcW w:w="0" w:type="auto"/>
            <w:vAlign w:val="center"/>
            <w:hideMark/>
          </w:tcPr>
          <w:p w14:paraId="508135B1" w14:textId="77777777" w:rsidR="00EA2272" w:rsidRPr="00EA2272" w:rsidRDefault="00EA2272" w:rsidP="00690950">
            <w:pPr>
              <w:pStyle w:val="RMParaNum3Question"/>
              <w:numPr>
                <w:ilvl w:val="0"/>
                <w:numId w:val="0"/>
              </w:numPr>
              <w:ind w:left="851"/>
            </w:pPr>
            <w:r w:rsidRPr="00EA2272">
              <w:t>[ ]</w:t>
            </w:r>
          </w:p>
        </w:tc>
      </w:tr>
      <w:tr w:rsidR="00EA2272" w:rsidRPr="00EA2272" w14:paraId="32E59599" w14:textId="77777777" w:rsidTr="00BC0CB4">
        <w:trPr>
          <w:tblCellSpacing w:w="15" w:type="dxa"/>
        </w:trPr>
        <w:tc>
          <w:tcPr>
            <w:tcW w:w="0" w:type="auto"/>
            <w:vAlign w:val="center"/>
            <w:hideMark/>
          </w:tcPr>
          <w:p w14:paraId="77363C99" w14:textId="77777777" w:rsidR="00EA2272" w:rsidRPr="00EA2272" w:rsidRDefault="00EA2272" w:rsidP="00690950">
            <w:pPr>
              <w:pStyle w:val="RMParaNum3Question"/>
              <w:numPr>
                <w:ilvl w:val="0"/>
                <w:numId w:val="0"/>
              </w:numPr>
              <w:ind w:left="851"/>
            </w:pPr>
            <w:r w:rsidRPr="00EA2272">
              <w:t>Contact details for escalation (e.g., SIRO, IT Security) are up to date</w:t>
            </w:r>
          </w:p>
        </w:tc>
        <w:tc>
          <w:tcPr>
            <w:tcW w:w="0" w:type="auto"/>
            <w:vAlign w:val="center"/>
            <w:hideMark/>
          </w:tcPr>
          <w:p w14:paraId="76BFB091" w14:textId="77777777" w:rsidR="00EA2272" w:rsidRPr="00EA2272" w:rsidRDefault="00EA2272" w:rsidP="00690950">
            <w:pPr>
              <w:pStyle w:val="RMParaNum3Question"/>
              <w:numPr>
                <w:ilvl w:val="0"/>
                <w:numId w:val="0"/>
              </w:numPr>
              <w:ind w:left="851"/>
            </w:pPr>
            <w:r w:rsidRPr="00EA2272">
              <w:t>[ ]</w:t>
            </w:r>
          </w:p>
        </w:tc>
      </w:tr>
      <w:tr w:rsidR="00EA2272" w:rsidRPr="00EA2272" w14:paraId="6B39CA4C" w14:textId="77777777" w:rsidTr="00BC0CB4">
        <w:trPr>
          <w:tblCellSpacing w:w="15" w:type="dxa"/>
        </w:trPr>
        <w:tc>
          <w:tcPr>
            <w:tcW w:w="0" w:type="auto"/>
            <w:vAlign w:val="center"/>
            <w:hideMark/>
          </w:tcPr>
          <w:p w14:paraId="2CA8F037" w14:textId="77777777" w:rsidR="00EA2272" w:rsidRPr="00EA2272" w:rsidRDefault="00EA2272" w:rsidP="00690950">
            <w:pPr>
              <w:pStyle w:val="RMParaNum3Question"/>
              <w:numPr>
                <w:ilvl w:val="0"/>
                <w:numId w:val="0"/>
              </w:numPr>
              <w:ind w:left="851"/>
            </w:pPr>
            <w:r w:rsidRPr="00EA2272">
              <w:t>Incident logging and tracking system is in place</w:t>
            </w:r>
          </w:p>
        </w:tc>
        <w:tc>
          <w:tcPr>
            <w:tcW w:w="0" w:type="auto"/>
            <w:vAlign w:val="center"/>
            <w:hideMark/>
          </w:tcPr>
          <w:p w14:paraId="68143B74" w14:textId="77777777" w:rsidR="00EA2272" w:rsidRPr="00EA2272" w:rsidRDefault="00EA2272" w:rsidP="00690950">
            <w:pPr>
              <w:pStyle w:val="RMParaNum3Question"/>
              <w:numPr>
                <w:ilvl w:val="0"/>
                <w:numId w:val="0"/>
              </w:numPr>
              <w:ind w:left="851"/>
            </w:pPr>
            <w:r w:rsidRPr="00EA2272">
              <w:t>[ ]</w:t>
            </w:r>
          </w:p>
        </w:tc>
      </w:tr>
      <w:tr w:rsidR="00EA2272" w:rsidRPr="00EA2272" w14:paraId="0F5D9F43" w14:textId="77777777" w:rsidTr="00BC0CB4">
        <w:trPr>
          <w:tblCellSpacing w:w="15" w:type="dxa"/>
        </w:trPr>
        <w:tc>
          <w:tcPr>
            <w:tcW w:w="0" w:type="auto"/>
            <w:vAlign w:val="center"/>
            <w:hideMark/>
          </w:tcPr>
          <w:p w14:paraId="2312BACD" w14:textId="77777777" w:rsidR="00EA2272" w:rsidRPr="00EA2272" w:rsidRDefault="00EA2272" w:rsidP="00690950">
            <w:pPr>
              <w:pStyle w:val="RMParaNum3Question"/>
              <w:numPr>
                <w:ilvl w:val="0"/>
                <w:numId w:val="0"/>
              </w:numPr>
              <w:ind w:left="851"/>
            </w:pPr>
            <w:r w:rsidRPr="00EA2272">
              <w:t>Staff are trained on how to report security incidents</w:t>
            </w:r>
          </w:p>
        </w:tc>
        <w:tc>
          <w:tcPr>
            <w:tcW w:w="0" w:type="auto"/>
            <w:vAlign w:val="center"/>
            <w:hideMark/>
          </w:tcPr>
          <w:p w14:paraId="2095013F" w14:textId="77777777" w:rsidR="00EA2272" w:rsidRPr="00EA2272" w:rsidRDefault="00EA2272" w:rsidP="00690950">
            <w:pPr>
              <w:pStyle w:val="RMParaNum3Question"/>
              <w:numPr>
                <w:ilvl w:val="0"/>
                <w:numId w:val="0"/>
              </w:numPr>
              <w:ind w:left="851"/>
            </w:pPr>
            <w:r w:rsidRPr="00EA2272">
              <w:t>[ ]</w:t>
            </w:r>
          </w:p>
        </w:tc>
      </w:tr>
      <w:tr w:rsidR="00EA2272" w:rsidRPr="00EA2272" w14:paraId="4FA96B52" w14:textId="77777777" w:rsidTr="00BC0CB4">
        <w:trPr>
          <w:tblCellSpacing w:w="15" w:type="dxa"/>
        </w:trPr>
        <w:tc>
          <w:tcPr>
            <w:tcW w:w="0" w:type="auto"/>
            <w:vAlign w:val="center"/>
            <w:hideMark/>
          </w:tcPr>
          <w:p w14:paraId="15B38ADC" w14:textId="77777777" w:rsidR="00EA2272" w:rsidRPr="00EA2272" w:rsidRDefault="00EA2272" w:rsidP="00690950">
            <w:pPr>
              <w:pStyle w:val="RMParaNum3Question"/>
              <w:numPr>
                <w:ilvl w:val="0"/>
                <w:numId w:val="0"/>
              </w:numPr>
              <w:ind w:left="851"/>
            </w:pPr>
            <w:r w:rsidRPr="00EA2272">
              <w:t>Post-incident reviews are conducted and documented</w:t>
            </w:r>
          </w:p>
        </w:tc>
        <w:tc>
          <w:tcPr>
            <w:tcW w:w="0" w:type="auto"/>
            <w:vAlign w:val="center"/>
            <w:hideMark/>
          </w:tcPr>
          <w:p w14:paraId="23E2D245" w14:textId="77777777" w:rsidR="00EA2272" w:rsidRPr="00EA2272" w:rsidRDefault="00EA2272" w:rsidP="00690950">
            <w:pPr>
              <w:pStyle w:val="RMParaNum3Question"/>
              <w:numPr>
                <w:ilvl w:val="0"/>
                <w:numId w:val="0"/>
              </w:numPr>
              <w:ind w:left="851"/>
            </w:pPr>
            <w:r w:rsidRPr="00EA2272">
              <w:t>[ ]</w:t>
            </w:r>
          </w:p>
        </w:tc>
      </w:tr>
      <w:tr w:rsidR="00EA2272" w:rsidRPr="00EA2272" w14:paraId="4BB8B7F5" w14:textId="77777777" w:rsidTr="00BC0CB4">
        <w:trPr>
          <w:tblCellSpacing w:w="15" w:type="dxa"/>
        </w:trPr>
        <w:tc>
          <w:tcPr>
            <w:tcW w:w="0" w:type="auto"/>
            <w:vAlign w:val="center"/>
            <w:hideMark/>
          </w:tcPr>
          <w:p w14:paraId="318702DB" w14:textId="77777777" w:rsidR="00EA2272" w:rsidRPr="00EA2272" w:rsidRDefault="00EA2272" w:rsidP="00690950">
            <w:pPr>
              <w:pStyle w:val="RMParaNum3Question"/>
              <w:numPr>
                <w:ilvl w:val="0"/>
                <w:numId w:val="0"/>
              </w:numPr>
              <w:ind w:left="851" w:hanging="851"/>
            </w:pPr>
            <w:r w:rsidRPr="00EA2272">
              <w:t>Lessons learned are used to improve controls and procedures</w:t>
            </w:r>
          </w:p>
        </w:tc>
        <w:tc>
          <w:tcPr>
            <w:tcW w:w="0" w:type="auto"/>
            <w:vAlign w:val="center"/>
            <w:hideMark/>
          </w:tcPr>
          <w:p w14:paraId="23854BC6" w14:textId="77777777" w:rsidR="00EA2272" w:rsidRPr="00EA2272" w:rsidRDefault="00EA2272" w:rsidP="00690950">
            <w:pPr>
              <w:pStyle w:val="RMParaNum3Question"/>
              <w:numPr>
                <w:ilvl w:val="0"/>
                <w:numId w:val="0"/>
              </w:numPr>
              <w:ind w:left="851" w:hanging="851"/>
            </w:pPr>
            <w:r w:rsidRPr="00EA2272">
              <w:t>[ ]</w:t>
            </w:r>
          </w:p>
        </w:tc>
      </w:tr>
    </w:tbl>
    <w:p w14:paraId="577D8B62" w14:textId="03991F9C" w:rsidR="00034FC7" w:rsidRDefault="00034FC7" w:rsidP="00BC0CB4">
      <w:pPr>
        <w:pStyle w:val="RMParaNum3Question"/>
        <w:numPr>
          <w:ilvl w:val="0"/>
          <w:numId w:val="0"/>
        </w:numPr>
      </w:pPr>
    </w:p>
    <w:p w14:paraId="0659200C" w14:textId="77777777" w:rsidR="00482139" w:rsidRDefault="00482139" w:rsidP="0019284E">
      <w:pPr>
        <w:pStyle w:val="RMParaNum3Question"/>
      </w:pPr>
      <w:r>
        <w:t>What controls have been employed to ensure continuity of service?</w:t>
      </w:r>
    </w:p>
    <w:p w14:paraId="242F1FFD" w14:textId="77777777" w:rsidR="00482139" w:rsidRDefault="00482139" w:rsidP="0019284E">
      <w:pPr>
        <w:pStyle w:val="RMParaNum3Question"/>
      </w:pPr>
      <w:r>
        <w:t>Has a business continuity plan and a disaster recovery plan been produced for the solution?</w:t>
      </w:r>
      <w:r w:rsidR="007A410A">
        <w:t xml:space="preserve">  Have these plans been tested?</w:t>
      </w:r>
    </w:p>
    <w:p w14:paraId="3EEAE628" w14:textId="77777777" w:rsidR="004908C5" w:rsidRDefault="00E82E70" w:rsidP="00034FC7">
      <w:pPr>
        <w:pStyle w:val="Heading2"/>
      </w:pPr>
      <w:r>
        <w:t>Audit controls</w:t>
      </w:r>
    </w:p>
    <w:p w14:paraId="548C5DAD" w14:textId="77777777" w:rsidR="004908C5" w:rsidRDefault="00E82E70" w:rsidP="0019284E">
      <w:pPr>
        <w:pStyle w:val="RMParaNum3Question"/>
      </w:pPr>
      <w:r>
        <w:t>Describe the audit controls employed by the solution.  What events are recorded?  For how long are audit logs retained?  What tools are available to analyse audit logs?</w:t>
      </w:r>
    </w:p>
    <w:p w14:paraId="27F2AB30" w14:textId="77777777" w:rsidR="00E82E70" w:rsidRDefault="00E82E70" w:rsidP="0019284E">
      <w:pPr>
        <w:pStyle w:val="RMParaNum3Question"/>
      </w:pPr>
      <w:r>
        <w:t>Who is responsible for auditing system access?</w:t>
      </w:r>
    </w:p>
    <w:p w14:paraId="239E1526" w14:textId="77777777" w:rsidR="00E82E70" w:rsidRDefault="00E82E70" w:rsidP="0019284E">
      <w:pPr>
        <w:pStyle w:val="RMParaNum3Question"/>
      </w:pPr>
      <w:r>
        <w:t>How are audit logs protected from unauthorised access or modification?</w:t>
      </w:r>
    </w:p>
    <w:p w14:paraId="029E1BF0" w14:textId="77777777" w:rsidR="004908C5" w:rsidRDefault="00EB3074" w:rsidP="00034FC7">
      <w:pPr>
        <w:pStyle w:val="Heading2"/>
      </w:pPr>
      <w:r>
        <w:t>Solution development, testing and maintenance</w:t>
      </w:r>
    </w:p>
    <w:p w14:paraId="06A28475" w14:textId="77777777" w:rsidR="00EB3074" w:rsidRDefault="00EB3074" w:rsidP="0019284E">
      <w:pPr>
        <w:pStyle w:val="RMParaNum3Question"/>
      </w:pPr>
      <w:r>
        <w:t>Who is responsible for deploying patches</w:t>
      </w:r>
      <w:r w:rsidR="00482139">
        <w:t xml:space="preserve"> and updates</w:t>
      </w:r>
      <w:r>
        <w:t>?</w:t>
      </w:r>
    </w:p>
    <w:p w14:paraId="23C02DD0" w14:textId="77777777" w:rsidR="00EB3074" w:rsidRDefault="00EB3074" w:rsidP="0019284E">
      <w:pPr>
        <w:pStyle w:val="RMParaNum3Question"/>
      </w:pPr>
      <w:r>
        <w:t>In what timescales will patches and updates be deployed?</w:t>
      </w:r>
    </w:p>
    <w:p w14:paraId="1EAA3C9A" w14:textId="77777777" w:rsidR="00034FC7" w:rsidRDefault="00034FC7" w:rsidP="0019284E">
      <w:pPr>
        <w:pStyle w:val="RMParaNum3Question"/>
      </w:pPr>
      <w:r>
        <w:t xml:space="preserve">Are any components of the solution </w:t>
      </w:r>
      <w:r w:rsidRPr="00034FC7">
        <w:rPr>
          <w:b/>
        </w:rPr>
        <w:t>excluded</w:t>
      </w:r>
      <w:r>
        <w:t xml:space="preserve"> from the above patching policy?</w:t>
      </w:r>
    </w:p>
    <w:p w14:paraId="03E3A572" w14:textId="77777777" w:rsidR="007A410A" w:rsidRDefault="007A410A" w:rsidP="0019284E">
      <w:pPr>
        <w:pStyle w:val="RMParaNum3Question"/>
      </w:pPr>
      <w:r>
        <w:t>Describe the patch deployment process.</w:t>
      </w:r>
    </w:p>
    <w:p w14:paraId="4F4EB8CE" w14:textId="77777777" w:rsidR="00BB5CB5" w:rsidRDefault="00BB5CB5" w:rsidP="00BB5CB5">
      <w:pPr>
        <w:pStyle w:val="RMParaNum3Question"/>
        <w:tabs>
          <w:tab w:val="num" w:pos="1440"/>
        </w:tabs>
      </w:pPr>
      <w:r>
        <w:t>What testing controls are in place to understand any potential unintended impacts of updates?</w:t>
      </w:r>
    </w:p>
    <w:p w14:paraId="1A148361" w14:textId="77777777" w:rsidR="004908C5" w:rsidRDefault="00EB3074" w:rsidP="0019284E">
      <w:pPr>
        <w:pStyle w:val="RMParaNum3Question"/>
      </w:pPr>
      <w:r>
        <w:t>What agreements are in place to ensure the solution keeps pace with information security developments?  For example migrating onto new information technologies when previous versions become obsolete/unsupported.</w:t>
      </w:r>
    </w:p>
    <w:p w14:paraId="2000D571" w14:textId="77777777" w:rsidR="00EB3074" w:rsidRDefault="00EB3074" w:rsidP="0019284E">
      <w:pPr>
        <w:pStyle w:val="RMParaNum3Question"/>
      </w:pPr>
      <w:r>
        <w:t>What security or vulnerability tests have been performed on the solution?  What was the outcome of the test?  What commitment has been made to ongoing security testing?</w:t>
      </w:r>
    </w:p>
    <w:p w14:paraId="5B09022D" w14:textId="77777777" w:rsidR="004908C5" w:rsidRDefault="00034FC7" w:rsidP="0019284E">
      <w:pPr>
        <w:pStyle w:val="RMParaNum3Question"/>
      </w:pPr>
      <w:r>
        <w:t>Is there a separate test and development environment?  Is any live data utilised in this environment?  How is access to the test and development environment controlled?</w:t>
      </w:r>
    </w:p>
    <w:p w14:paraId="03A5660C" w14:textId="5101DC12" w:rsidR="004908C5" w:rsidRDefault="00E82E70" w:rsidP="00034FC7">
      <w:pPr>
        <w:pStyle w:val="Heading2"/>
      </w:pPr>
      <w:r>
        <w:t>Assumptions</w:t>
      </w:r>
      <w:r w:rsidR="0063584F">
        <w:t xml:space="preserve"> or Implications of breach</w:t>
      </w:r>
    </w:p>
    <w:p w14:paraId="7B488AD6" w14:textId="77777777" w:rsidR="004908C5" w:rsidRDefault="00E82E70" w:rsidP="0019284E">
      <w:pPr>
        <w:pStyle w:val="RMParaNum3Question"/>
      </w:pPr>
      <w:r>
        <w:t xml:space="preserve">What assumptions have been made about security controls that are out of scope of this </w:t>
      </w:r>
      <w:proofErr w:type="spellStart"/>
      <w:r>
        <w:t>SSP</w:t>
      </w:r>
      <w:proofErr w:type="spellEnd"/>
      <w:r>
        <w:t xml:space="preserve">?  For example assumptions about </w:t>
      </w:r>
      <w:r w:rsidR="007A410A">
        <w:t xml:space="preserve">controls that are believed to be the responsibility of the health boards or suppliers such as </w:t>
      </w:r>
      <w:r>
        <w:t>end user device security, behaviours or responsib</w:t>
      </w:r>
      <w:r w:rsidR="007A410A">
        <w:t>ilities, physical/environmental security at operating locations, etc.</w:t>
      </w:r>
    </w:p>
    <w:p w14:paraId="29032197" w14:textId="77777777" w:rsidR="00D018A3" w:rsidRPr="00D018A3" w:rsidRDefault="00D018A3" w:rsidP="00D018A3">
      <w:pPr>
        <w:sectPr w:rsidR="00D018A3" w:rsidRPr="00D018A3" w:rsidSect="0067218C">
          <w:headerReference w:type="default" r:id="rId20"/>
          <w:footerReference w:type="default" r:id="rId21"/>
          <w:type w:val="continuous"/>
          <w:pgSz w:w="11906" w:h="16838"/>
          <w:pgMar w:top="1382" w:right="1800" w:bottom="1440" w:left="1800" w:header="708" w:footer="708" w:gutter="0"/>
          <w:cols w:space="708"/>
          <w:docGrid w:linePitch="360"/>
        </w:sectPr>
      </w:pPr>
    </w:p>
    <w:p w14:paraId="782C5C6B" w14:textId="77777777" w:rsidR="002418FA" w:rsidRDefault="00FB2FD4" w:rsidP="00034FC7">
      <w:pPr>
        <w:pStyle w:val="Heading1"/>
      </w:pPr>
      <w:bookmarkStart w:id="24" w:name="_Toc359693"/>
      <w:bookmarkStart w:id="25" w:name="_Toc262223207"/>
      <w:bookmarkEnd w:id="21"/>
      <w:r>
        <w:lastRenderedPageBreak/>
        <w:t>Risk analysis</w:t>
      </w:r>
      <w:r w:rsidR="002E0ACC">
        <w:t xml:space="preserve"> and recommendations</w:t>
      </w:r>
      <w:bookmarkEnd w:id="24"/>
    </w:p>
    <w:p w14:paraId="58E26869" w14:textId="77777777" w:rsidR="007A410A" w:rsidRDefault="007A410A" w:rsidP="007A410A">
      <w:pPr>
        <w:pStyle w:val="Heading2"/>
        <w:numPr>
          <w:ilvl w:val="0"/>
          <w:numId w:val="0"/>
        </w:numPr>
      </w:pPr>
      <w:r>
        <w:t xml:space="preserve">This section to be completed in collaboration with </w:t>
      </w:r>
    </w:p>
    <w:p w14:paraId="00CC6196" w14:textId="77777777" w:rsidR="00A52F53" w:rsidRDefault="00D5782E" w:rsidP="00034FC7">
      <w:pPr>
        <w:pStyle w:val="Heading2"/>
      </w:pPr>
      <w:r>
        <w:t>Residual risk statement</w:t>
      </w:r>
    </w:p>
    <w:p w14:paraId="3BC85803" w14:textId="77777777" w:rsidR="00CF363B" w:rsidRDefault="00B54AEE" w:rsidP="00034FC7">
      <w:pPr>
        <w:pStyle w:val="RMParaNum3"/>
      </w:pPr>
      <w:r>
        <w:fldChar w:fldCharType="begin"/>
      </w:r>
      <w:r w:rsidR="00CF363B">
        <w:instrText xml:space="preserve"> REF _Ref363810464 \h </w:instrText>
      </w:r>
      <w:r>
        <w:fldChar w:fldCharType="separate"/>
      </w:r>
      <w:r w:rsidR="000B0230">
        <w:t xml:space="preserve">Table </w:t>
      </w:r>
      <w:r w:rsidR="000B0230">
        <w:rPr>
          <w:noProof/>
        </w:rPr>
        <w:t>6</w:t>
      </w:r>
      <w:r>
        <w:fldChar w:fldCharType="end"/>
      </w:r>
      <w:r w:rsidR="00CF363B">
        <w:t xml:space="preserve"> provides a summary of the key residual risks identified.</w:t>
      </w:r>
    </w:p>
    <w:tbl>
      <w:tblPr>
        <w:tblStyle w:val="MediumShading1-Accent11"/>
        <w:tblW w:w="13034" w:type="dxa"/>
        <w:tblLook w:val="04A0" w:firstRow="1" w:lastRow="0" w:firstColumn="1" w:lastColumn="0" w:noHBand="0" w:noVBand="1"/>
      </w:tblPr>
      <w:tblGrid>
        <w:gridCol w:w="1728"/>
        <w:gridCol w:w="1440"/>
        <w:gridCol w:w="3060"/>
        <w:gridCol w:w="1073"/>
        <w:gridCol w:w="1911"/>
        <w:gridCol w:w="1911"/>
        <w:gridCol w:w="1911"/>
      </w:tblGrid>
      <w:tr w:rsidR="001706EC" w:rsidRPr="00CF363B" w14:paraId="5EC5CAD7" w14:textId="3F1E5CB3" w:rsidTr="001706EC">
        <w:trPr>
          <w:cnfStyle w:val="100000000000" w:firstRow="1" w:lastRow="0" w:firstColumn="0" w:lastColumn="0" w:oddVBand="0" w:evenVBand="0" w:oddHBand="0"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1728" w:type="dxa"/>
          </w:tcPr>
          <w:p w14:paraId="0FE53E7D" w14:textId="77777777" w:rsidR="001706EC" w:rsidRPr="00CF363B" w:rsidRDefault="001706EC" w:rsidP="00F54353">
            <w:pPr>
              <w:pStyle w:val="RMTable"/>
              <w:rPr>
                <w:b w:val="0"/>
                <w:bCs w:val="0"/>
              </w:rPr>
            </w:pPr>
            <w:r w:rsidRPr="00CF363B">
              <w:t>Risk</w:t>
            </w:r>
          </w:p>
        </w:tc>
        <w:tc>
          <w:tcPr>
            <w:tcW w:w="1440" w:type="dxa"/>
          </w:tcPr>
          <w:p w14:paraId="689B06B7" w14:textId="77777777" w:rsidR="001706EC" w:rsidRPr="00CF363B" w:rsidRDefault="001706EC" w:rsidP="00F54353">
            <w:pPr>
              <w:pStyle w:val="RMTable"/>
              <w:cnfStyle w:val="100000000000" w:firstRow="1" w:lastRow="0" w:firstColumn="0" w:lastColumn="0" w:oddVBand="0" w:evenVBand="0" w:oddHBand="0" w:evenHBand="0" w:firstRowFirstColumn="0" w:firstRowLastColumn="0" w:lastRowFirstColumn="0" w:lastRowLastColumn="0"/>
              <w:rPr>
                <w:b w:val="0"/>
                <w:bCs w:val="0"/>
              </w:rPr>
            </w:pPr>
            <w:r w:rsidRPr="00CF363B">
              <w:t>Threat actor</w:t>
            </w:r>
          </w:p>
        </w:tc>
        <w:tc>
          <w:tcPr>
            <w:tcW w:w="3060" w:type="dxa"/>
          </w:tcPr>
          <w:p w14:paraId="1E5D9B5C" w14:textId="77777777" w:rsidR="001706EC" w:rsidRPr="00CF363B" w:rsidRDefault="001706EC" w:rsidP="00F54353">
            <w:pPr>
              <w:pStyle w:val="RMTable"/>
              <w:cnfStyle w:val="100000000000" w:firstRow="1" w:lastRow="0" w:firstColumn="0" w:lastColumn="0" w:oddVBand="0" w:evenVBand="0" w:oddHBand="0" w:evenHBand="0" w:firstRowFirstColumn="0" w:firstRowLastColumn="0" w:lastRowFirstColumn="0" w:lastRowLastColumn="0"/>
              <w:rPr>
                <w:b w:val="0"/>
                <w:bCs w:val="0"/>
              </w:rPr>
            </w:pPr>
            <w:r w:rsidRPr="00CF363B">
              <w:t>Risk examples</w:t>
            </w:r>
          </w:p>
        </w:tc>
        <w:tc>
          <w:tcPr>
            <w:tcW w:w="1073" w:type="dxa"/>
          </w:tcPr>
          <w:p w14:paraId="081DDC16" w14:textId="77777777" w:rsidR="001706EC" w:rsidRPr="00CF363B" w:rsidRDefault="001706EC" w:rsidP="00F54353">
            <w:pPr>
              <w:pStyle w:val="RMTable"/>
              <w:cnfStyle w:val="100000000000" w:firstRow="1" w:lastRow="0" w:firstColumn="0" w:lastColumn="0" w:oddVBand="0" w:evenVBand="0" w:oddHBand="0" w:evenHBand="0" w:firstRowFirstColumn="0" w:firstRowLastColumn="0" w:lastRowFirstColumn="0" w:lastRowLastColumn="0"/>
              <w:rPr>
                <w:b w:val="0"/>
                <w:bCs w:val="0"/>
              </w:rPr>
            </w:pPr>
            <w:r w:rsidRPr="00CF363B">
              <w:t>Residual risk</w:t>
            </w:r>
          </w:p>
        </w:tc>
        <w:tc>
          <w:tcPr>
            <w:tcW w:w="1911" w:type="dxa"/>
          </w:tcPr>
          <w:p w14:paraId="03CFAF4D" w14:textId="3C5DE615" w:rsidR="001706EC" w:rsidRPr="00CF363B" w:rsidRDefault="001706EC" w:rsidP="00F54353">
            <w:pPr>
              <w:pStyle w:val="RMTable"/>
              <w:cnfStyle w:val="100000000000" w:firstRow="1" w:lastRow="0" w:firstColumn="0" w:lastColumn="0" w:oddVBand="0" w:evenVBand="0" w:oddHBand="0" w:evenHBand="0" w:firstRowFirstColumn="0" w:firstRowLastColumn="0" w:lastRowFirstColumn="0" w:lastRowLastColumn="0"/>
            </w:pPr>
            <w:r>
              <w:t>Ri</w:t>
            </w:r>
            <w:r w:rsidR="009E7868">
              <w:t>sk Owner</w:t>
            </w:r>
          </w:p>
        </w:tc>
        <w:tc>
          <w:tcPr>
            <w:tcW w:w="1911" w:type="dxa"/>
          </w:tcPr>
          <w:p w14:paraId="7C90EC4A" w14:textId="0C5068C3" w:rsidR="001706EC" w:rsidRPr="00CF363B" w:rsidRDefault="001706EC" w:rsidP="00F54353">
            <w:pPr>
              <w:pStyle w:val="RMTable"/>
              <w:cnfStyle w:val="100000000000" w:firstRow="1" w:lastRow="0" w:firstColumn="0" w:lastColumn="0" w:oddVBand="0" w:evenVBand="0" w:oddHBand="0" w:evenHBand="0" w:firstRowFirstColumn="0" w:firstRowLastColumn="0" w:lastRowFirstColumn="0" w:lastRowLastColumn="0"/>
              <w:rPr>
                <w:b w:val="0"/>
                <w:bCs w:val="0"/>
              </w:rPr>
            </w:pPr>
            <w:r w:rsidRPr="00CF363B">
              <w:t>Recommendation</w:t>
            </w:r>
          </w:p>
        </w:tc>
        <w:tc>
          <w:tcPr>
            <w:tcW w:w="1911" w:type="dxa"/>
          </w:tcPr>
          <w:p w14:paraId="0AD71127" w14:textId="2B03A544" w:rsidR="001706EC" w:rsidRPr="00CF363B" w:rsidRDefault="009E7868" w:rsidP="00F54353">
            <w:pPr>
              <w:pStyle w:val="RMTable"/>
              <w:cnfStyle w:val="100000000000" w:firstRow="1" w:lastRow="0" w:firstColumn="0" w:lastColumn="0" w:oddVBand="0" w:evenVBand="0" w:oddHBand="0" w:evenHBand="0" w:firstRowFirstColumn="0" w:firstRowLastColumn="0" w:lastRowFirstColumn="0" w:lastRowLastColumn="0"/>
            </w:pPr>
            <w:r>
              <w:t>Mitigation status</w:t>
            </w:r>
          </w:p>
        </w:tc>
      </w:tr>
      <w:tr w:rsidR="001706EC" w:rsidRPr="00897529" w14:paraId="4090374F" w14:textId="2B13E334" w:rsidTr="001706EC">
        <w:trPr>
          <w:cnfStyle w:val="000000100000" w:firstRow="0" w:lastRow="0" w:firstColumn="0" w:lastColumn="0" w:oddVBand="0" w:evenVBand="0" w:oddHBand="1" w:evenHBand="0" w:firstRowFirstColumn="0" w:firstRowLastColumn="0" w:lastRowFirstColumn="0" w:lastRowLastColumn="0"/>
          <w:trHeight w:val="678"/>
        </w:trPr>
        <w:tc>
          <w:tcPr>
            <w:cnfStyle w:val="001000000000" w:firstRow="0" w:lastRow="0" w:firstColumn="1" w:lastColumn="0" w:oddVBand="0" w:evenVBand="0" w:oddHBand="0" w:evenHBand="0" w:firstRowFirstColumn="0" w:firstRowLastColumn="0" w:lastRowFirstColumn="0" w:lastRowLastColumn="0"/>
            <w:tcW w:w="1728" w:type="dxa"/>
          </w:tcPr>
          <w:p w14:paraId="650392F6" w14:textId="77777777" w:rsidR="001706EC" w:rsidRPr="00AA17D7" w:rsidRDefault="001706EC" w:rsidP="00F54353">
            <w:pPr>
              <w:pStyle w:val="RMTable"/>
              <w:rPr>
                <w:b w:val="0"/>
              </w:rPr>
            </w:pPr>
            <w:r w:rsidRPr="00AA17D7">
              <w:rPr>
                <w:b w:val="0"/>
              </w:rPr>
              <w:t xml:space="preserve">&lt;Risk ID&gt; (e.g. </w:t>
            </w:r>
            <w:proofErr w:type="spellStart"/>
            <w:r w:rsidRPr="00AA17D7">
              <w:rPr>
                <w:b w:val="0"/>
              </w:rPr>
              <w:t>R1</w:t>
            </w:r>
            <w:proofErr w:type="spellEnd"/>
            <w:r w:rsidRPr="00AA17D7">
              <w:rPr>
                <w:b w:val="0"/>
              </w:rPr>
              <w:t xml:space="preserve"> from table in annex A) Denial of service – Internet services</w:t>
            </w:r>
          </w:p>
        </w:tc>
        <w:tc>
          <w:tcPr>
            <w:tcW w:w="1440" w:type="dxa"/>
          </w:tcPr>
          <w:p w14:paraId="5529E70B" w14:textId="77777777" w:rsidR="001706EC" w:rsidRPr="00897529" w:rsidRDefault="001706EC" w:rsidP="00F54353">
            <w:pPr>
              <w:pStyle w:val="RMTable"/>
              <w:cnfStyle w:val="000000100000" w:firstRow="0" w:lastRow="0" w:firstColumn="0" w:lastColumn="0" w:oddVBand="0" w:evenVBand="0" w:oddHBand="1" w:evenHBand="0" w:firstRowFirstColumn="0" w:firstRowLastColumn="0" w:lastRowFirstColumn="0" w:lastRowLastColumn="0"/>
            </w:pPr>
            <w:r>
              <w:t>Internet user</w:t>
            </w:r>
          </w:p>
        </w:tc>
        <w:tc>
          <w:tcPr>
            <w:tcW w:w="3060" w:type="dxa"/>
          </w:tcPr>
          <w:p w14:paraId="43917E9E" w14:textId="77777777" w:rsidR="001706EC" w:rsidRPr="00897529" w:rsidRDefault="001706EC" w:rsidP="00F54353">
            <w:pPr>
              <w:pStyle w:val="RMTable"/>
              <w:cnfStyle w:val="000000100000" w:firstRow="0" w:lastRow="0" w:firstColumn="0" w:lastColumn="0" w:oddVBand="0" w:evenVBand="0" w:oddHBand="1" w:evenHBand="0" w:firstRowFirstColumn="0" w:firstRowLastColumn="0" w:lastRowFirstColumn="0" w:lastRowLastColumn="0"/>
            </w:pPr>
            <w:r>
              <w:t>Denial of service on main business website causing damage to reputation and customer confidence</w:t>
            </w:r>
          </w:p>
        </w:tc>
        <w:tc>
          <w:tcPr>
            <w:tcW w:w="1073" w:type="dxa"/>
          </w:tcPr>
          <w:p w14:paraId="3FB34346" w14:textId="77777777" w:rsidR="001706EC" w:rsidRPr="00897529" w:rsidRDefault="001706EC" w:rsidP="00F54353">
            <w:pPr>
              <w:pStyle w:val="RMTable"/>
              <w:cnfStyle w:val="000000100000" w:firstRow="0" w:lastRow="0" w:firstColumn="0" w:lastColumn="0" w:oddVBand="0" w:evenVBand="0" w:oddHBand="1" w:evenHBand="0" w:firstRowFirstColumn="0" w:firstRowLastColumn="0" w:lastRowFirstColumn="0" w:lastRowLastColumn="0"/>
            </w:pPr>
            <w:r>
              <w:t>4</w:t>
            </w:r>
          </w:p>
        </w:tc>
        <w:tc>
          <w:tcPr>
            <w:tcW w:w="1911" w:type="dxa"/>
          </w:tcPr>
          <w:p w14:paraId="5CFABE2D" w14:textId="77777777" w:rsidR="001706EC" w:rsidRDefault="001706EC" w:rsidP="00F54353">
            <w:pPr>
              <w:pStyle w:val="RMTable"/>
              <w:cnfStyle w:val="000000100000" w:firstRow="0" w:lastRow="0" w:firstColumn="0" w:lastColumn="0" w:oddVBand="0" w:evenVBand="0" w:oddHBand="1" w:evenHBand="0" w:firstRowFirstColumn="0" w:firstRowLastColumn="0" w:lastRowFirstColumn="0" w:lastRowLastColumn="0"/>
            </w:pPr>
          </w:p>
        </w:tc>
        <w:tc>
          <w:tcPr>
            <w:tcW w:w="1911" w:type="dxa"/>
          </w:tcPr>
          <w:p w14:paraId="5B28A008" w14:textId="3BE50B99" w:rsidR="001706EC" w:rsidRPr="00897529" w:rsidRDefault="001706EC" w:rsidP="00F54353">
            <w:pPr>
              <w:pStyle w:val="RMTable"/>
              <w:cnfStyle w:val="000000100000" w:firstRow="0" w:lastRow="0" w:firstColumn="0" w:lastColumn="0" w:oddVBand="0" w:evenVBand="0" w:oddHBand="1" w:evenHBand="0" w:firstRowFirstColumn="0" w:firstRowLastColumn="0" w:lastRowFirstColumn="0" w:lastRowLastColumn="0"/>
            </w:pPr>
            <w:r>
              <w:t>Accept</w:t>
            </w:r>
          </w:p>
        </w:tc>
        <w:tc>
          <w:tcPr>
            <w:tcW w:w="1911" w:type="dxa"/>
          </w:tcPr>
          <w:p w14:paraId="350006AD" w14:textId="77777777" w:rsidR="001706EC" w:rsidRDefault="001706EC" w:rsidP="00F54353">
            <w:pPr>
              <w:pStyle w:val="RMTable"/>
              <w:cnfStyle w:val="000000100000" w:firstRow="0" w:lastRow="0" w:firstColumn="0" w:lastColumn="0" w:oddVBand="0" w:evenVBand="0" w:oddHBand="1" w:evenHBand="0" w:firstRowFirstColumn="0" w:firstRowLastColumn="0" w:lastRowFirstColumn="0" w:lastRowLastColumn="0"/>
            </w:pPr>
          </w:p>
        </w:tc>
      </w:tr>
      <w:tr w:rsidR="001706EC" w:rsidRPr="00897529" w14:paraId="62840D15" w14:textId="7534D546" w:rsidTr="001706EC">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728" w:type="dxa"/>
          </w:tcPr>
          <w:p w14:paraId="77A6BAD2" w14:textId="77777777" w:rsidR="001706EC" w:rsidRPr="00897529" w:rsidRDefault="001706EC" w:rsidP="00F54353">
            <w:pPr>
              <w:pStyle w:val="RMTable"/>
            </w:pPr>
          </w:p>
        </w:tc>
        <w:tc>
          <w:tcPr>
            <w:tcW w:w="1440" w:type="dxa"/>
          </w:tcPr>
          <w:p w14:paraId="525A046C" w14:textId="77777777" w:rsidR="001706EC" w:rsidRPr="00897529" w:rsidRDefault="001706EC" w:rsidP="00F54353">
            <w:pPr>
              <w:pStyle w:val="RMTable"/>
              <w:cnfStyle w:val="000000010000" w:firstRow="0" w:lastRow="0" w:firstColumn="0" w:lastColumn="0" w:oddVBand="0" w:evenVBand="0" w:oddHBand="0" w:evenHBand="1" w:firstRowFirstColumn="0" w:firstRowLastColumn="0" w:lastRowFirstColumn="0" w:lastRowLastColumn="0"/>
            </w:pPr>
          </w:p>
        </w:tc>
        <w:tc>
          <w:tcPr>
            <w:tcW w:w="3060" w:type="dxa"/>
          </w:tcPr>
          <w:p w14:paraId="62688012" w14:textId="77777777" w:rsidR="001706EC" w:rsidRDefault="001706EC" w:rsidP="00F54353">
            <w:pPr>
              <w:pStyle w:val="RMTable"/>
              <w:cnfStyle w:val="000000010000" w:firstRow="0" w:lastRow="0" w:firstColumn="0" w:lastColumn="0" w:oddVBand="0" w:evenVBand="0" w:oddHBand="0" w:evenHBand="1" w:firstRowFirstColumn="0" w:firstRowLastColumn="0" w:lastRowFirstColumn="0" w:lastRowLastColumn="0"/>
            </w:pPr>
          </w:p>
        </w:tc>
        <w:tc>
          <w:tcPr>
            <w:tcW w:w="1073" w:type="dxa"/>
          </w:tcPr>
          <w:p w14:paraId="5E060E66" w14:textId="77777777" w:rsidR="001706EC" w:rsidRPr="00897529" w:rsidRDefault="001706EC" w:rsidP="00F54353">
            <w:pPr>
              <w:pStyle w:val="RMTable"/>
              <w:cnfStyle w:val="000000010000" w:firstRow="0" w:lastRow="0" w:firstColumn="0" w:lastColumn="0" w:oddVBand="0" w:evenVBand="0" w:oddHBand="0" w:evenHBand="1" w:firstRowFirstColumn="0" w:firstRowLastColumn="0" w:lastRowFirstColumn="0" w:lastRowLastColumn="0"/>
            </w:pPr>
          </w:p>
        </w:tc>
        <w:tc>
          <w:tcPr>
            <w:tcW w:w="1911" w:type="dxa"/>
          </w:tcPr>
          <w:p w14:paraId="39493648" w14:textId="77777777" w:rsidR="001706EC" w:rsidRPr="00897529" w:rsidRDefault="001706EC" w:rsidP="00F54353">
            <w:pPr>
              <w:pStyle w:val="RMTable"/>
              <w:cnfStyle w:val="000000010000" w:firstRow="0" w:lastRow="0" w:firstColumn="0" w:lastColumn="0" w:oddVBand="0" w:evenVBand="0" w:oddHBand="0" w:evenHBand="1" w:firstRowFirstColumn="0" w:firstRowLastColumn="0" w:lastRowFirstColumn="0" w:lastRowLastColumn="0"/>
            </w:pPr>
          </w:p>
        </w:tc>
        <w:tc>
          <w:tcPr>
            <w:tcW w:w="1911" w:type="dxa"/>
          </w:tcPr>
          <w:p w14:paraId="2963536C" w14:textId="42510568" w:rsidR="001706EC" w:rsidRPr="00897529" w:rsidRDefault="001706EC" w:rsidP="00F54353">
            <w:pPr>
              <w:pStyle w:val="RMTable"/>
              <w:cnfStyle w:val="000000010000" w:firstRow="0" w:lastRow="0" w:firstColumn="0" w:lastColumn="0" w:oddVBand="0" w:evenVBand="0" w:oddHBand="0" w:evenHBand="1" w:firstRowFirstColumn="0" w:firstRowLastColumn="0" w:lastRowFirstColumn="0" w:lastRowLastColumn="0"/>
            </w:pPr>
          </w:p>
        </w:tc>
        <w:tc>
          <w:tcPr>
            <w:tcW w:w="1911" w:type="dxa"/>
          </w:tcPr>
          <w:p w14:paraId="06E6C8AF" w14:textId="77777777" w:rsidR="001706EC" w:rsidRPr="00897529" w:rsidRDefault="001706EC" w:rsidP="00F54353">
            <w:pPr>
              <w:pStyle w:val="RMTable"/>
              <w:cnfStyle w:val="000000010000" w:firstRow="0" w:lastRow="0" w:firstColumn="0" w:lastColumn="0" w:oddVBand="0" w:evenVBand="0" w:oddHBand="0" w:evenHBand="1" w:firstRowFirstColumn="0" w:firstRowLastColumn="0" w:lastRowFirstColumn="0" w:lastRowLastColumn="0"/>
            </w:pPr>
          </w:p>
        </w:tc>
      </w:tr>
    </w:tbl>
    <w:p w14:paraId="7EF6B6F7" w14:textId="6A4D4D35" w:rsidR="00EA6F2D" w:rsidRDefault="00CF363B" w:rsidP="00D5782E">
      <w:pPr>
        <w:pStyle w:val="Caption"/>
      </w:pPr>
      <w:bookmarkStart w:id="26" w:name="_Ref363810464"/>
      <w:r>
        <w:t xml:space="preserve">Table </w:t>
      </w:r>
      <w:r w:rsidR="00002F50">
        <w:rPr>
          <w:noProof/>
        </w:rPr>
        <w:fldChar w:fldCharType="begin"/>
      </w:r>
      <w:r w:rsidR="00002F50">
        <w:rPr>
          <w:noProof/>
        </w:rPr>
        <w:instrText xml:space="preserve"> SEQ Table \* ARABIC </w:instrText>
      </w:r>
      <w:r w:rsidR="00002F50">
        <w:rPr>
          <w:noProof/>
        </w:rPr>
        <w:fldChar w:fldCharType="separate"/>
      </w:r>
      <w:r w:rsidR="000B0230">
        <w:rPr>
          <w:noProof/>
        </w:rPr>
        <w:t>6</w:t>
      </w:r>
      <w:r w:rsidR="00002F50">
        <w:rPr>
          <w:noProof/>
        </w:rPr>
        <w:fldChar w:fldCharType="end"/>
      </w:r>
      <w:bookmarkEnd w:id="26"/>
      <w:r>
        <w:t>: Summary of key risks</w:t>
      </w:r>
    </w:p>
    <w:p w14:paraId="75056053" w14:textId="77777777" w:rsidR="00CF363B" w:rsidRDefault="00CF363B" w:rsidP="00D5782E">
      <w:pPr>
        <w:pStyle w:val="Caption"/>
      </w:pPr>
    </w:p>
    <w:p w14:paraId="2424C14A" w14:textId="77777777" w:rsidR="00DB1718" w:rsidRDefault="00DB1718" w:rsidP="00AA3B99">
      <w:pPr>
        <w:sectPr w:rsidR="00DB1718" w:rsidSect="00DB1718">
          <w:headerReference w:type="default" r:id="rId22"/>
          <w:footerReference w:type="default" r:id="rId23"/>
          <w:pgSz w:w="16838" w:h="11906" w:orient="landscape"/>
          <w:pgMar w:top="1797" w:right="1440" w:bottom="1797" w:left="1440" w:header="709" w:footer="709" w:gutter="0"/>
          <w:cols w:space="708"/>
          <w:docGrid w:linePitch="360"/>
        </w:sectPr>
      </w:pPr>
    </w:p>
    <w:p w14:paraId="59D627DA" w14:textId="77777777" w:rsidR="002418FA" w:rsidRDefault="00505432" w:rsidP="00034FC7">
      <w:pPr>
        <w:pStyle w:val="Heading2"/>
      </w:pPr>
      <w:r>
        <w:lastRenderedPageBreak/>
        <w:t>Risk treatment recommendations</w:t>
      </w:r>
    </w:p>
    <w:p w14:paraId="07C3B56F" w14:textId="77777777" w:rsidR="00907C7D" w:rsidRPr="000C5685" w:rsidRDefault="00086B85" w:rsidP="00333C61">
      <w:pPr>
        <w:pStyle w:val="RMParaNum3Question"/>
      </w:pPr>
      <w:r>
        <w:t>Significant r</w:t>
      </w:r>
      <w:r w:rsidR="006B236B">
        <w:t>esidual risks</w:t>
      </w:r>
    </w:p>
    <w:p w14:paraId="7A1411A0" w14:textId="77777777" w:rsidR="002418FA" w:rsidRPr="00D5782E" w:rsidRDefault="002F03CF" w:rsidP="003C1D7D">
      <w:pPr>
        <w:pStyle w:val="RMParaNum3Guidance"/>
        <w:numPr>
          <w:ilvl w:val="0"/>
          <w:numId w:val="0"/>
        </w:numPr>
        <w:ind w:left="851"/>
      </w:pPr>
      <w:r>
        <w:t>[Accreditor completes]</w:t>
      </w:r>
    </w:p>
    <w:p w14:paraId="6EF53111" w14:textId="77777777" w:rsidR="00086B85" w:rsidRDefault="00086B85" w:rsidP="003C1D7D">
      <w:pPr>
        <w:pStyle w:val="RMParaNum3Question"/>
      </w:pPr>
      <w:r>
        <w:t>Risk treatment</w:t>
      </w:r>
    </w:p>
    <w:p w14:paraId="4F684273" w14:textId="77777777" w:rsidR="00086B85" w:rsidRPr="00D5782E" w:rsidRDefault="002F03CF" w:rsidP="00BD3FD1">
      <w:pPr>
        <w:pStyle w:val="RMParaNum3Guidance"/>
        <w:numPr>
          <w:ilvl w:val="0"/>
          <w:numId w:val="0"/>
        </w:numPr>
        <w:ind w:left="851"/>
      </w:pPr>
      <w:r>
        <w:t>[Accreditor completes]</w:t>
      </w:r>
    </w:p>
    <w:p w14:paraId="6DCA178E" w14:textId="77777777" w:rsidR="00907C7D" w:rsidRPr="000C5685" w:rsidRDefault="00086B85" w:rsidP="002F0B32">
      <w:pPr>
        <w:pStyle w:val="RMParaNum3Question"/>
      </w:pPr>
      <w:r>
        <w:t>Accreditation r</w:t>
      </w:r>
      <w:r w:rsidR="000C5685">
        <w:t>ecommendation</w:t>
      </w:r>
    </w:p>
    <w:bookmarkEnd w:id="25"/>
    <w:p w14:paraId="076C544C" w14:textId="77777777" w:rsidR="00FA1548" w:rsidRDefault="002F03CF" w:rsidP="00BD3FD1">
      <w:pPr>
        <w:pStyle w:val="RMParaNum3Guidance"/>
        <w:numPr>
          <w:ilvl w:val="0"/>
          <w:numId w:val="0"/>
        </w:numPr>
        <w:ind w:left="851"/>
      </w:pPr>
      <w:r>
        <w:t>[Accreditor completes]</w:t>
      </w:r>
    </w:p>
    <w:p w14:paraId="0951E4D3" w14:textId="6B3FBE16" w:rsidR="00FA1548" w:rsidRDefault="00FA1548" w:rsidP="00BD3FD1">
      <w:pPr>
        <w:pStyle w:val="RMParaNum3Question"/>
      </w:pPr>
      <w:r w:rsidRPr="00837A65">
        <w:t>Next Review Date</w:t>
      </w:r>
    </w:p>
    <w:p w14:paraId="1D0C4E57" w14:textId="77777777" w:rsidR="007F255D" w:rsidRPr="007F255D" w:rsidRDefault="007F255D" w:rsidP="00BD3FD1">
      <w:pPr>
        <w:pStyle w:val="RMParaNum3Question"/>
        <w:sectPr w:rsidR="007F255D" w:rsidRPr="007F255D" w:rsidSect="002F03CF">
          <w:pgSz w:w="11906" w:h="16838"/>
          <w:pgMar w:top="1440" w:right="1797" w:bottom="1440" w:left="1797" w:header="709" w:footer="709" w:gutter="0"/>
          <w:cols w:space="708"/>
          <w:docGrid w:linePitch="360"/>
        </w:sectPr>
      </w:pPr>
    </w:p>
    <w:p w14:paraId="7C262F40" w14:textId="77777777" w:rsidR="00AF46DC" w:rsidRPr="00AA17D7" w:rsidRDefault="00AF46DC" w:rsidP="00AF46DC">
      <w:pPr>
        <w:pStyle w:val="Heading1"/>
        <w:tabs>
          <w:tab w:val="left" w:pos="720"/>
        </w:tabs>
        <w:ind w:left="709" w:hanging="709"/>
      </w:pPr>
      <w:bookmarkStart w:id="27" w:name="_Toc401921811"/>
      <w:bookmarkStart w:id="28" w:name="_Toc402356233"/>
      <w:bookmarkStart w:id="29" w:name="_Toc359694"/>
      <w:r w:rsidRPr="00AA17D7">
        <w:lastRenderedPageBreak/>
        <w:t xml:space="preserve">Annex </w:t>
      </w:r>
      <w:r>
        <w:t>A</w:t>
      </w:r>
      <w:r w:rsidRPr="00AA17D7">
        <w:t xml:space="preserve"> – NHS Scotland risk matrices</w:t>
      </w:r>
      <w:bookmarkEnd w:id="27"/>
      <w:bookmarkEnd w:id="28"/>
      <w:bookmarkEnd w:id="29"/>
    </w:p>
    <w:p w14:paraId="5FEFADAC" w14:textId="77777777" w:rsidR="00AF46DC" w:rsidRPr="00AA17D7" w:rsidRDefault="00AF46DC" w:rsidP="00AF46DC">
      <w:pPr>
        <w:pStyle w:val="Heading2"/>
        <w:tabs>
          <w:tab w:val="left" w:pos="720"/>
        </w:tabs>
        <w:ind w:left="709" w:hanging="709"/>
      </w:pPr>
      <w:bookmarkStart w:id="30" w:name="_Ref401745870"/>
      <w:r w:rsidRPr="00AA17D7">
        <w:t>Impact/consequence definitions</w:t>
      </w:r>
      <w:bookmarkEnd w:id="30"/>
    </w:p>
    <w:p w14:paraId="08E69068" w14:textId="77777777" w:rsidR="00AF46DC" w:rsidRPr="00A614CE" w:rsidRDefault="00AF46DC" w:rsidP="00AF46DC"/>
    <w:tbl>
      <w:tblPr>
        <w:tblW w:w="153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2700"/>
        <w:gridCol w:w="2520"/>
        <w:gridCol w:w="3060"/>
        <w:gridCol w:w="2363"/>
        <w:gridCol w:w="2677"/>
      </w:tblGrid>
      <w:tr w:rsidR="00AF46DC" w:rsidRPr="00217E99" w14:paraId="65EB346C" w14:textId="77777777" w:rsidTr="000B0230">
        <w:trPr>
          <w:cantSplit/>
          <w:tblHeader/>
        </w:trPr>
        <w:tc>
          <w:tcPr>
            <w:tcW w:w="1980" w:type="dxa"/>
            <w:shd w:val="clear" w:color="auto" w:fill="CCCCCC"/>
          </w:tcPr>
          <w:p w14:paraId="103E8EFF" w14:textId="77777777" w:rsidR="00AF46DC" w:rsidRPr="00217E99" w:rsidRDefault="00AF46DC" w:rsidP="000B0230">
            <w:pPr>
              <w:pStyle w:val="RMTable"/>
              <w:rPr>
                <w:rFonts w:cs="Arial"/>
                <w:b/>
                <w:sz w:val="18"/>
                <w:szCs w:val="18"/>
              </w:rPr>
            </w:pPr>
            <w:r w:rsidRPr="00217E99">
              <w:rPr>
                <w:rFonts w:cs="Arial"/>
                <w:b/>
                <w:sz w:val="18"/>
                <w:szCs w:val="18"/>
              </w:rPr>
              <w:t>Descriptor</w:t>
            </w:r>
          </w:p>
        </w:tc>
        <w:tc>
          <w:tcPr>
            <w:tcW w:w="2700" w:type="dxa"/>
            <w:shd w:val="clear" w:color="auto" w:fill="CCCCCC"/>
          </w:tcPr>
          <w:p w14:paraId="4B007C5E" w14:textId="77777777" w:rsidR="00AF46DC" w:rsidRPr="00217E99" w:rsidRDefault="00AF46DC" w:rsidP="000B0230">
            <w:pPr>
              <w:pStyle w:val="RMTable"/>
              <w:rPr>
                <w:rFonts w:cs="Arial"/>
                <w:b/>
                <w:sz w:val="18"/>
                <w:szCs w:val="18"/>
              </w:rPr>
            </w:pPr>
            <w:r w:rsidRPr="00217E99">
              <w:rPr>
                <w:rFonts w:cs="Arial"/>
                <w:b/>
                <w:sz w:val="18"/>
                <w:szCs w:val="18"/>
              </w:rPr>
              <w:t>1 Very low (</w:t>
            </w:r>
            <w:proofErr w:type="spellStart"/>
            <w:r w:rsidRPr="00217E99">
              <w:rPr>
                <w:rFonts w:cs="Arial"/>
                <w:b/>
                <w:sz w:val="18"/>
                <w:szCs w:val="18"/>
              </w:rPr>
              <w:t>VL</w:t>
            </w:r>
            <w:proofErr w:type="spellEnd"/>
            <w:r w:rsidRPr="00217E99">
              <w:rPr>
                <w:rFonts w:cs="Arial"/>
                <w:b/>
                <w:sz w:val="18"/>
                <w:szCs w:val="18"/>
              </w:rPr>
              <w:t>)</w:t>
            </w:r>
          </w:p>
        </w:tc>
        <w:tc>
          <w:tcPr>
            <w:tcW w:w="2520" w:type="dxa"/>
            <w:shd w:val="clear" w:color="auto" w:fill="CCCCCC"/>
          </w:tcPr>
          <w:p w14:paraId="6CAFF0AC" w14:textId="77777777" w:rsidR="00AF46DC" w:rsidRPr="00217E99" w:rsidRDefault="00AF46DC" w:rsidP="000B0230">
            <w:pPr>
              <w:pStyle w:val="RMTable"/>
              <w:rPr>
                <w:rFonts w:cs="Arial"/>
                <w:b/>
                <w:sz w:val="18"/>
                <w:szCs w:val="18"/>
              </w:rPr>
            </w:pPr>
            <w:r w:rsidRPr="00217E99">
              <w:rPr>
                <w:rFonts w:cs="Arial"/>
                <w:b/>
                <w:sz w:val="18"/>
                <w:szCs w:val="18"/>
              </w:rPr>
              <w:t>2 Low (L)</w:t>
            </w:r>
          </w:p>
        </w:tc>
        <w:tc>
          <w:tcPr>
            <w:tcW w:w="3060" w:type="dxa"/>
            <w:shd w:val="clear" w:color="auto" w:fill="CCCCCC"/>
          </w:tcPr>
          <w:p w14:paraId="34B0DE1C" w14:textId="77777777" w:rsidR="00AF46DC" w:rsidRPr="00217E99" w:rsidRDefault="00AF46DC" w:rsidP="000B0230">
            <w:pPr>
              <w:pStyle w:val="RMTable"/>
              <w:rPr>
                <w:rFonts w:cs="Arial"/>
                <w:b/>
                <w:sz w:val="18"/>
                <w:szCs w:val="18"/>
              </w:rPr>
            </w:pPr>
            <w:r w:rsidRPr="00217E99">
              <w:rPr>
                <w:rFonts w:cs="Arial"/>
                <w:b/>
                <w:sz w:val="18"/>
                <w:szCs w:val="18"/>
              </w:rPr>
              <w:t>3 Medium (M)</w:t>
            </w:r>
          </w:p>
        </w:tc>
        <w:tc>
          <w:tcPr>
            <w:tcW w:w="2363" w:type="dxa"/>
            <w:shd w:val="clear" w:color="auto" w:fill="CCCCCC"/>
          </w:tcPr>
          <w:p w14:paraId="0045BA1B" w14:textId="77777777" w:rsidR="00AF46DC" w:rsidRPr="00217E99" w:rsidRDefault="00AF46DC" w:rsidP="000B0230">
            <w:pPr>
              <w:pStyle w:val="RMTable"/>
              <w:rPr>
                <w:rFonts w:cs="Arial"/>
                <w:b/>
                <w:sz w:val="18"/>
                <w:szCs w:val="18"/>
              </w:rPr>
            </w:pPr>
            <w:r w:rsidRPr="00217E99">
              <w:rPr>
                <w:rFonts w:cs="Arial"/>
                <w:b/>
                <w:sz w:val="18"/>
                <w:szCs w:val="18"/>
              </w:rPr>
              <w:t>4 High (H)</w:t>
            </w:r>
          </w:p>
        </w:tc>
        <w:tc>
          <w:tcPr>
            <w:tcW w:w="2677" w:type="dxa"/>
            <w:shd w:val="clear" w:color="auto" w:fill="CCCCCC"/>
          </w:tcPr>
          <w:p w14:paraId="0E0160CC" w14:textId="77777777" w:rsidR="00AF46DC" w:rsidRPr="00217E99" w:rsidRDefault="00AF46DC" w:rsidP="000B0230">
            <w:pPr>
              <w:pStyle w:val="RMTable"/>
              <w:rPr>
                <w:rFonts w:cs="Arial"/>
                <w:b/>
                <w:sz w:val="18"/>
                <w:szCs w:val="18"/>
              </w:rPr>
            </w:pPr>
            <w:r w:rsidRPr="00217E99">
              <w:rPr>
                <w:rFonts w:cs="Arial"/>
                <w:b/>
                <w:sz w:val="18"/>
                <w:szCs w:val="18"/>
              </w:rPr>
              <w:t>5 Very high (</w:t>
            </w:r>
            <w:proofErr w:type="spellStart"/>
            <w:r w:rsidRPr="00217E99">
              <w:rPr>
                <w:rFonts w:cs="Arial"/>
                <w:b/>
                <w:sz w:val="18"/>
                <w:szCs w:val="18"/>
              </w:rPr>
              <w:t>VH</w:t>
            </w:r>
            <w:proofErr w:type="spellEnd"/>
            <w:r w:rsidRPr="00217E99">
              <w:rPr>
                <w:rFonts w:cs="Arial"/>
                <w:b/>
                <w:sz w:val="18"/>
                <w:szCs w:val="18"/>
              </w:rPr>
              <w:t>)</w:t>
            </w:r>
          </w:p>
        </w:tc>
      </w:tr>
      <w:tr w:rsidR="00AF46DC" w:rsidRPr="00217E99" w14:paraId="7966A9C5" w14:textId="77777777" w:rsidTr="000B0230">
        <w:trPr>
          <w:cantSplit/>
        </w:trPr>
        <w:tc>
          <w:tcPr>
            <w:tcW w:w="1980" w:type="dxa"/>
          </w:tcPr>
          <w:p w14:paraId="0B46F1EE" w14:textId="77777777" w:rsidR="00AF46DC" w:rsidRPr="00217E99" w:rsidRDefault="00AF46DC" w:rsidP="000B0230">
            <w:pPr>
              <w:pStyle w:val="RMTable"/>
              <w:rPr>
                <w:rFonts w:cs="Arial"/>
                <w:sz w:val="18"/>
                <w:szCs w:val="18"/>
              </w:rPr>
            </w:pPr>
            <w:r w:rsidRPr="00217E99">
              <w:rPr>
                <w:rFonts w:cs="Arial"/>
                <w:sz w:val="18"/>
                <w:szCs w:val="18"/>
              </w:rPr>
              <w:t xml:space="preserve">Patient </w:t>
            </w:r>
          </w:p>
          <w:p w14:paraId="3BBBE338" w14:textId="77777777" w:rsidR="00AF46DC" w:rsidRPr="00217E99" w:rsidRDefault="00AF46DC" w:rsidP="000B0230">
            <w:pPr>
              <w:pStyle w:val="RMTable"/>
              <w:rPr>
                <w:rFonts w:cs="Arial"/>
                <w:sz w:val="18"/>
                <w:szCs w:val="18"/>
              </w:rPr>
            </w:pPr>
            <w:r w:rsidRPr="00217E99">
              <w:rPr>
                <w:rFonts w:cs="Arial"/>
                <w:sz w:val="18"/>
                <w:szCs w:val="18"/>
              </w:rPr>
              <w:t>Experience</w:t>
            </w:r>
          </w:p>
        </w:tc>
        <w:tc>
          <w:tcPr>
            <w:tcW w:w="2700" w:type="dxa"/>
          </w:tcPr>
          <w:p w14:paraId="3208B82E" w14:textId="77777777" w:rsidR="00AF46DC" w:rsidRPr="00217E99" w:rsidRDefault="00AF46DC" w:rsidP="000B0230">
            <w:pPr>
              <w:pStyle w:val="RMTable"/>
              <w:rPr>
                <w:rFonts w:cs="Arial"/>
                <w:sz w:val="18"/>
                <w:szCs w:val="18"/>
              </w:rPr>
            </w:pPr>
            <w:r w:rsidRPr="00217E99">
              <w:rPr>
                <w:rFonts w:cs="Arial"/>
                <w:sz w:val="18"/>
                <w:szCs w:val="18"/>
              </w:rPr>
              <w:t>Reduced quality of patient experience/clinical outcome not directly related to delivery of clinical care.</w:t>
            </w:r>
          </w:p>
        </w:tc>
        <w:tc>
          <w:tcPr>
            <w:tcW w:w="2520" w:type="dxa"/>
            <w:shd w:val="clear" w:color="auto" w:fill="CCFFCC"/>
          </w:tcPr>
          <w:p w14:paraId="138E9893" w14:textId="77777777" w:rsidR="00AF46DC" w:rsidRPr="00217E99" w:rsidRDefault="00AF46DC" w:rsidP="000B0230">
            <w:pPr>
              <w:pStyle w:val="RMTable"/>
              <w:rPr>
                <w:rFonts w:cs="Arial"/>
                <w:sz w:val="18"/>
                <w:szCs w:val="18"/>
              </w:rPr>
            </w:pPr>
            <w:r w:rsidRPr="00217E99">
              <w:rPr>
                <w:rFonts w:cs="Arial"/>
                <w:sz w:val="18"/>
                <w:szCs w:val="18"/>
              </w:rPr>
              <w:t>Unsatisfactory patient experience/ clinical outcome directly related to care provision – readily resolvable</w:t>
            </w:r>
          </w:p>
        </w:tc>
        <w:tc>
          <w:tcPr>
            <w:tcW w:w="3060" w:type="dxa"/>
            <w:shd w:val="clear" w:color="auto" w:fill="FFFF99"/>
          </w:tcPr>
          <w:p w14:paraId="60800D67" w14:textId="77777777" w:rsidR="00AF46DC" w:rsidRPr="00217E99" w:rsidRDefault="00AF46DC" w:rsidP="000B0230">
            <w:pPr>
              <w:pStyle w:val="RMTable"/>
              <w:rPr>
                <w:rFonts w:cs="Arial"/>
                <w:sz w:val="18"/>
                <w:szCs w:val="18"/>
              </w:rPr>
            </w:pPr>
            <w:r w:rsidRPr="00217E99">
              <w:rPr>
                <w:rFonts w:cs="Arial"/>
                <w:sz w:val="18"/>
                <w:szCs w:val="18"/>
              </w:rPr>
              <w:t>Unsatisfactory patient experience/ clinical outcome; short term effects – expect recovery &lt;</w:t>
            </w:r>
            <w:proofErr w:type="spellStart"/>
            <w:r w:rsidRPr="00217E99">
              <w:rPr>
                <w:rFonts w:cs="Arial"/>
                <w:sz w:val="18"/>
                <w:szCs w:val="18"/>
              </w:rPr>
              <w:t>1wk</w:t>
            </w:r>
            <w:proofErr w:type="spellEnd"/>
            <w:r w:rsidRPr="00217E99">
              <w:rPr>
                <w:rFonts w:cs="Arial"/>
                <w:sz w:val="18"/>
                <w:szCs w:val="18"/>
              </w:rPr>
              <w:t>.</w:t>
            </w:r>
          </w:p>
        </w:tc>
        <w:tc>
          <w:tcPr>
            <w:tcW w:w="2363" w:type="dxa"/>
            <w:shd w:val="clear" w:color="auto" w:fill="FFCC00"/>
          </w:tcPr>
          <w:p w14:paraId="2B8F05A1" w14:textId="77777777" w:rsidR="00AF46DC" w:rsidRPr="00217E99" w:rsidRDefault="00AF46DC" w:rsidP="000B0230">
            <w:pPr>
              <w:pStyle w:val="RMTable"/>
              <w:rPr>
                <w:rFonts w:cs="Arial"/>
                <w:sz w:val="18"/>
                <w:szCs w:val="18"/>
              </w:rPr>
            </w:pPr>
            <w:r w:rsidRPr="00217E99">
              <w:rPr>
                <w:rFonts w:cs="Arial"/>
                <w:sz w:val="18"/>
                <w:szCs w:val="18"/>
              </w:rPr>
              <w:t>Unsatisfactory patient experience/ clinical outcome; long term effects – expect recovery  &gt;</w:t>
            </w:r>
            <w:proofErr w:type="spellStart"/>
            <w:r w:rsidRPr="00217E99">
              <w:rPr>
                <w:rFonts w:cs="Arial"/>
                <w:sz w:val="18"/>
                <w:szCs w:val="18"/>
              </w:rPr>
              <w:t>1wk</w:t>
            </w:r>
            <w:proofErr w:type="spellEnd"/>
            <w:r w:rsidRPr="00217E99">
              <w:rPr>
                <w:rFonts w:cs="Arial"/>
                <w:sz w:val="18"/>
                <w:szCs w:val="18"/>
              </w:rPr>
              <w:t>.</w:t>
            </w:r>
          </w:p>
        </w:tc>
        <w:tc>
          <w:tcPr>
            <w:tcW w:w="2677" w:type="dxa"/>
            <w:shd w:val="clear" w:color="auto" w:fill="FF0000"/>
          </w:tcPr>
          <w:p w14:paraId="28D7C9D5" w14:textId="77777777" w:rsidR="00AF46DC" w:rsidRPr="00217E99" w:rsidRDefault="00AF46DC" w:rsidP="000B0230">
            <w:pPr>
              <w:pStyle w:val="RMTable"/>
              <w:rPr>
                <w:rFonts w:cs="Arial"/>
                <w:sz w:val="18"/>
                <w:szCs w:val="18"/>
              </w:rPr>
            </w:pPr>
            <w:r w:rsidRPr="00217E99">
              <w:rPr>
                <w:rFonts w:cs="Arial"/>
                <w:sz w:val="18"/>
                <w:szCs w:val="18"/>
              </w:rPr>
              <w:t>Unsatisfactory patient experience/ clinical outcome; continued ongoing long term effects</w:t>
            </w:r>
          </w:p>
        </w:tc>
      </w:tr>
      <w:tr w:rsidR="00AF46DC" w:rsidRPr="00217E99" w14:paraId="7895FAC5" w14:textId="77777777" w:rsidTr="000B0230">
        <w:trPr>
          <w:cantSplit/>
        </w:trPr>
        <w:tc>
          <w:tcPr>
            <w:tcW w:w="1980" w:type="dxa"/>
          </w:tcPr>
          <w:p w14:paraId="728BF003" w14:textId="77777777" w:rsidR="00AF46DC" w:rsidRPr="00217E99" w:rsidRDefault="00AF46DC" w:rsidP="000B0230">
            <w:pPr>
              <w:pStyle w:val="RMTable"/>
              <w:rPr>
                <w:rFonts w:cs="Arial"/>
                <w:sz w:val="18"/>
                <w:szCs w:val="18"/>
              </w:rPr>
            </w:pPr>
            <w:r w:rsidRPr="00217E99">
              <w:rPr>
                <w:rFonts w:cs="Arial"/>
                <w:sz w:val="18"/>
                <w:szCs w:val="18"/>
              </w:rPr>
              <w:t>Objectives /  Project</w:t>
            </w:r>
          </w:p>
        </w:tc>
        <w:tc>
          <w:tcPr>
            <w:tcW w:w="2700" w:type="dxa"/>
          </w:tcPr>
          <w:p w14:paraId="7D839042" w14:textId="77777777" w:rsidR="00AF46DC" w:rsidRPr="00217E99" w:rsidRDefault="00AF46DC" w:rsidP="000B0230">
            <w:pPr>
              <w:pStyle w:val="RMTable"/>
              <w:rPr>
                <w:rFonts w:cs="Arial"/>
                <w:sz w:val="18"/>
                <w:szCs w:val="18"/>
              </w:rPr>
            </w:pPr>
            <w:r w:rsidRPr="00217E99">
              <w:rPr>
                <w:rFonts w:cs="Arial"/>
                <w:sz w:val="18"/>
                <w:szCs w:val="18"/>
              </w:rPr>
              <w:t>Barely noticeable reduction in scope, quality or schedule.</w:t>
            </w:r>
          </w:p>
        </w:tc>
        <w:tc>
          <w:tcPr>
            <w:tcW w:w="2520" w:type="dxa"/>
            <w:shd w:val="clear" w:color="auto" w:fill="CCFFCC"/>
          </w:tcPr>
          <w:p w14:paraId="3B4226D8" w14:textId="77777777" w:rsidR="00AF46DC" w:rsidRPr="00217E99" w:rsidRDefault="00AF46DC" w:rsidP="000B0230">
            <w:pPr>
              <w:pStyle w:val="RMTable"/>
              <w:rPr>
                <w:rFonts w:cs="Arial"/>
                <w:sz w:val="18"/>
                <w:szCs w:val="18"/>
              </w:rPr>
            </w:pPr>
            <w:r w:rsidRPr="00217E99">
              <w:rPr>
                <w:rFonts w:cs="Arial"/>
                <w:sz w:val="18"/>
                <w:szCs w:val="18"/>
              </w:rPr>
              <w:t>Minor reduction in scope, quality or schedule.</w:t>
            </w:r>
          </w:p>
        </w:tc>
        <w:tc>
          <w:tcPr>
            <w:tcW w:w="3060" w:type="dxa"/>
            <w:shd w:val="clear" w:color="auto" w:fill="FFFF99"/>
          </w:tcPr>
          <w:p w14:paraId="73D8F17A" w14:textId="77777777" w:rsidR="00AF46DC" w:rsidRPr="00217E99" w:rsidRDefault="00AF46DC" w:rsidP="000B0230">
            <w:pPr>
              <w:pStyle w:val="RMTable"/>
              <w:rPr>
                <w:rFonts w:cs="Arial"/>
                <w:sz w:val="18"/>
                <w:szCs w:val="18"/>
              </w:rPr>
            </w:pPr>
            <w:r w:rsidRPr="00217E99">
              <w:rPr>
                <w:rFonts w:cs="Arial"/>
                <w:sz w:val="18"/>
                <w:szCs w:val="18"/>
              </w:rPr>
              <w:t>Reduction in scope or quality of project; project objectives or schedule.</w:t>
            </w:r>
          </w:p>
        </w:tc>
        <w:tc>
          <w:tcPr>
            <w:tcW w:w="2363" w:type="dxa"/>
            <w:shd w:val="clear" w:color="auto" w:fill="FFCC00"/>
          </w:tcPr>
          <w:p w14:paraId="64B4BA52" w14:textId="77777777" w:rsidR="00AF46DC" w:rsidRPr="00217E99" w:rsidRDefault="00AF46DC" w:rsidP="000B0230">
            <w:pPr>
              <w:pStyle w:val="RMTable"/>
              <w:rPr>
                <w:rFonts w:cs="Arial"/>
                <w:sz w:val="18"/>
                <w:szCs w:val="18"/>
              </w:rPr>
            </w:pPr>
            <w:r w:rsidRPr="00217E99">
              <w:rPr>
                <w:rFonts w:cs="Arial"/>
                <w:sz w:val="18"/>
                <w:szCs w:val="18"/>
              </w:rPr>
              <w:t>Significant project over-run.</w:t>
            </w:r>
          </w:p>
        </w:tc>
        <w:tc>
          <w:tcPr>
            <w:tcW w:w="2677" w:type="dxa"/>
            <w:shd w:val="clear" w:color="auto" w:fill="FF0000"/>
          </w:tcPr>
          <w:p w14:paraId="045CD64D" w14:textId="77777777" w:rsidR="00AF46DC" w:rsidRPr="00217E99" w:rsidRDefault="00AF46DC" w:rsidP="000B0230">
            <w:pPr>
              <w:pStyle w:val="RMTable"/>
              <w:rPr>
                <w:rFonts w:cs="Arial"/>
                <w:sz w:val="18"/>
                <w:szCs w:val="18"/>
              </w:rPr>
            </w:pPr>
            <w:r w:rsidRPr="00217E99">
              <w:rPr>
                <w:rFonts w:cs="Arial"/>
                <w:sz w:val="18"/>
                <w:szCs w:val="18"/>
              </w:rPr>
              <w:t>Inability to meet project objectives; reputation of the organisation seriously damaged.</w:t>
            </w:r>
          </w:p>
        </w:tc>
      </w:tr>
      <w:tr w:rsidR="00AF46DC" w:rsidRPr="00217E99" w14:paraId="242CE079" w14:textId="77777777" w:rsidTr="000B0230">
        <w:trPr>
          <w:cantSplit/>
        </w:trPr>
        <w:tc>
          <w:tcPr>
            <w:tcW w:w="1980" w:type="dxa"/>
          </w:tcPr>
          <w:p w14:paraId="2CC25D9D" w14:textId="77777777" w:rsidR="00AF46DC" w:rsidRPr="00217E99" w:rsidRDefault="00AF46DC" w:rsidP="000B0230">
            <w:pPr>
              <w:pStyle w:val="RMTable"/>
              <w:rPr>
                <w:rFonts w:cs="Arial"/>
                <w:sz w:val="18"/>
                <w:szCs w:val="18"/>
              </w:rPr>
            </w:pPr>
            <w:r w:rsidRPr="00217E99">
              <w:rPr>
                <w:rFonts w:cs="Arial"/>
                <w:sz w:val="18"/>
                <w:szCs w:val="18"/>
              </w:rPr>
              <w:t xml:space="preserve">Injury (physical and </w:t>
            </w:r>
          </w:p>
          <w:p w14:paraId="378E283A" w14:textId="77777777" w:rsidR="00AF46DC" w:rsidRPr="00217E99" w:rsidRDefault="00AF46DC" w:rsidP="000B0230">
            <w:pPr>
              <w:pStyle w:val="RMTable"/>
              <w:rPr>
                <w:rFonts w:cs="Arial"/>
                <w:sz w:val="18"/>
                <w:szCs w:val="18"/>
              </w:rPr>
            </w:pPr>
            <w:r w:rsidRPr="00217E99">
              <w:rPr>
                <w:rFonts w:cs="Arial"/>
                <w:sz w:val="18"/>
                <w:szCs w:val="18"/>
              </w:rPr>
              <w:t>psychological) to patient/visitor/staff.</w:t>
            </w:r>
          </w:p>
        </w:tc>
        <w:tc>
          <w:tcPr>
            <w:tcW w:w="2700" w:type="dxa"/>
          </w:tcPr>
          <w:p w14:paraId="63AA0AE4" w14:textId="77777777" w:rsidR="00AF46DC" w:rsidRPr="00217E99" w:rsidRDefault="00AF46DC" w:rsidP="000B0230">
            <w:pPr>
              <w:pStyle w:val="RMTable"/>
              <w:rPr>
                <w:rFonts w:cs="Arial"/>
                <w:sz w:val="18"/>
                <w:szCs w:val="18"/>
              </w:rPr>
            </w:pPr>
            <w:r w:rsidRPr="00217E99">
              <w:rPr>
                <w:rFonts w:cs="Arial"/>
                <w:sz w:val="18"/>
                <w:szCs w:val="18"/>
              </w:rPr>
              <w:t>Adverse event leading to minor injury not requiring first aid.</w:t>
            </w:r>
          </w:p>
        </w:tc>
        <w:tc>
          <w:tcPr>
            <w:tcW w:w="2520" w:type="dxa"/>
            <w:shd w:val="clear" w:color="auto" w:fill="CCFFCC"/>
          </w:tcPr>
          <w:p w14:paraId="0D70B428" w14:textId="77777777" w:rsidR="00AF46DC" w:rsidRPr="00217E99" w:rsidRDefault="00AF46DC" w:rsidP="000B0230">
            <w:pPr>
              <w:pStyle w:val="RMTable"/>
              <w:rPr>
                <w:rFonts w:cs="Arial"/>
                <w:sz w:val="18"/>
                <w:szCs w:val="18"/>
              </w:rPr>
            </w:pPr>
            <w:r w:rsidRPr="00217E99">
              <w:rPr>
                <w:rFonts w:cs="Arial"/>
                <w:sz w:val="18"/>
                <w:szCs w:val="18"/>
              </w:rPr>
              <w:t>Minor injury or illness, first aid treatment required.</w:t>
            </w:r>
          </w:p>
        </w:tc>
        <w:tc>
          <w:tcPr>
            <w:tcW w:w="3060" w:type="dxa"/>
            <w:shd w:val="clear" w:color="auto" w:fill="FFFF99"/>
          </w:tcPr>
          <w:p w14:paraId="37BC2884" w14:textId="77777777" w:rsidR="00AF46DC" w:rsidRPr="00217E99" w:rsidRDefault="00AF46DC" w:rsidP="000B0230">
            <w:pPr>
              <w:pStyle w:val="RMTable"/>
              <w:rPr>
                <w:rFonts w:cs="Arial"/>
                <w:sz w:val="18"/>
                <w:szCs w:val="18"/>
              </w:rPr>
            </w:pPr>
            <w:r w:rsidRPr="00217E99">
              <w:rPr>
                <w:rFonts w:cs="Arial"/>
                <w:sz w:val="18"/>
                <w:szCs w:val="18"/>
              </w:rPr>
              <w:t xml:space="preserve">Agency reportable, e.g. Police (violent and aggressive acts). </w:t>
            </w:r>
          </w:p>
          <w:p w14:paraId="486B1C74" w14:textId="77777777" w:rsidR="00AF46DC" w:rsidRPr="00217E99" w:rsidRDefault="00AF46DC" w:rsidP="000B0230">
            <w:pPr>
              <w:pStyle w:val="RMTable"/>
              <w:rPr>
                <w:rFonts w:cs="Arial"/>
                <w:sz w:val="18"/>
                <w:szCs w:val="18"/>
              </w:rPr>
            </w:pPr>
            <w:r w:rsidRPr="00217E99">
              <w:rPr>
                <w:rFonts w:cs="Arial"/>
                <w:sz w:val="18"/>
                <w:szCs w:val="18"/>
              </w:rPr>
              <w:t xml:space="preserve">Significant injury requiring medical treatment and/or counselling.  </w:t>
            </w:r>
          </w:p>
        </w:tc>
        <w:tc>
          <w:tcPr>
            <w:tcW w:w="2363" w:type="dxa"/>
            <w:shd w:val="clear" w:color="auto" w:fill="FFCC00"/>
          </w:tcPr>
          <w:p w14:paraId="502F7970" w14:textId="77777777" w:rsidR="00AF46DC" w:rsidRPr="00217E99" w:rsidRDefault="00AF46DC" w:rsidP="000B0230">
            <w:pPr>
              <w:pStyle w:val="RMTable"/>
              <w:rPr>
                <w:rFonts w:cs="Arial"/>
                <w:sz w:val="18"/>
                <w:szCs w:val="18"/>
              </w:rPr>
            </w:pPr>
            <w:r w:rsidRPr="00217E99">
              <w:rPr>
                <w:rFonts w:cs="Arial"/>
                <w:sz w:val="18"/>
                <w:szCs w:val="18"/>
              </w:rPr>
              <w:t>Major injuries/long term incapacity or disability (loss of limb) requiring medical treatment and/or counselling.</w:t>
            </w:r>
          </w:p>
        </w:tc>
        <w:tc>
          <w:tcPr>
            <w:tcW w:w="2677" w:type="dxa"/>
            <w:shd w:val="clear" w:color="auto" w:fill="FF0000"/>
          </w:tcPr>
          <w:p w14:paraId="48529BB9" w14:textId="77777777" w:rsidR="00AF46DC" w:rsidRPr="00217E99" w:rsidRDefault="00AF46DC" w:rsidP="000B0230">
            <w:pPr>
              <w:pStyle w:val="RMTable"/>
              <w:rPr>
                <w:rFonts w:cs="Arial"/>
                <w:sz w:val="18"/>
                <w:szCs w:val="18"/>
              </w:rPr>
            </w:pPr>
            <w:r w:rsidRPr="00217E99">
              <w:rPr>
                <w:rFonts w:cs="Arial"/>
                <w:sz w:val="18"/>
                <w:szCs w:val="18"/>
              </w:rPr>
              <w:t>Incident leading to death or major permanent incapacity</w:t>
            </w:r>
          </w:p>
        </w:tc>
      </w:tr>
      <w:tr w:rsidR="00AF46DC" w:rsidRPr="00217E99" w14:paraId="73558B5A" w14:textId="77777777" w:rsidTr="000B0230">
        <w:trPr>
          <w:cantSplit/>
        </w:trPr>
        <w:tc>
          <w:tcPr>
            <w:tcW w:w="1980" w:type="dxa"/>
          </w:tcPr>
          <w:p w14:paraId="68AC5ABF" w14:textId="77777777" w:rsidR="00AF46DC" w:rsidRPr="00217E99" w:rsidRDefault="00AF46DC" w:rsidP="000B0230">
            <w:pPr>
              <w:pStyle w:val="RMTable"/>
              <w:rPr>
                <w:rFonts w:cs="Arial"/>
                <w:sz w:val="18"/>
                <w:szCs w:val="18"/>
              </w:rPr>
            </w:pPr>
            <w:r w:rsidRPr="00217E99">
              <w:rPr>
                <w:rFonts w:cs="Arial"/>
                <w:sz w:val="18"/>
                <w:szCs w:val="18"/>
              </w:rPr>
              <w:t>Complaints / Claims</w:t>
            </w:r>
          </w:p>
        </w:tc>
        <w:tc>
          <w:tcPr>
            <w:tcW w:w="2700" w:type="dxa"/>
          </w:tcPr>
          <w:p w14:paraId="37223498" w14:textId="77777777" w:rsidR="00AF46DC" w:rsidRPr="00217E99" w:rsidRDefault="00AF46DC" w:rsidP="000B0230">
            <w:pPr>
              <w:pStyle w:val="RMTable"/>
              <w:rPr>
                <w:rFonts w:cs="Arial"/>
                <w:sz w:val="18"/>
                <w:szCs w:val="18"/>
              </w:rPr>
            </w:pPr>
            <w:r w:rsidRPr="00217E99">
              <w:rPr>
                <w:rFonts w:cs="Arial"/>
                <w:sz w:val="18"/>
                <w:szCs w:val="18"/>
              </w:rPr>
              <w:t xml:space="preserve">Locally resolved verbal </w:t>
            </w:r>
          </w:p>
          <w:p w14:paraId="36487194" w14:textId="77777777" w:rsidR="00AF46DC" w:rsidRPr="00217E99" w:rsidRDefault="00AF46DC" w:rsidP="000B0230">
            <w:pPr>
              <w:pStyle w:val="RMTable"/>
              <w:rPr>
                <w:rFonts w:cs="Arial"/>
                <w:sz w:val="18"/>
                <w:szCs w:val="18"/>
              </w:rPr>
            </w:pPr>
            <w:r w:rsidRPr="00217E99">
              <w:rPr>
                <w:rFonts w:cs="Arial"/>
                <w:sz w:val="18"/>
                <w:szCs w:val="18"/>
              </w:rPr>
              <w:t>complaint.</w:t>
            </w:r>
          </w:p>
        </w:tc>
        <w:tc>
          <w:tcPr>
            <w:tcW w:w="2520" w:type="dxa"/>
            <w:shd w:val="clear" w:color="auto" w:fill="CCFFCC"/>
          </w:tcPr>
          <w:p w14:paraId="143A03C0" w14:textId="77777777" w:rsidR="00AF46DC" w:rsidRPr="00217E99" w:rsidRDefault="00AF46DC" w:rsidP="000B0230">
            <w:pPr>
              <w:pStyle w:val="RMTable"/>
              <w:rPr>
                <w:rFonts w:cs="Arial"/>
                <w:sz w:val="18"/>
                <w:szCs w:val="18"/>
              </w:rPr>
            </w:pPr>
            <w:r w:rsidRPr="00217E99">
              <w:rPr>
                <w:rFonts w:cs="Arial"/>
                <w:sz w:val="18"/>
                <w:szCs w:val="18"/>
              </w:rPr>
              <w:t>Justified written complaint peripheral to clinical care.</w:t>
            </w:r>
          </w:p>
        </w:tc>
        <w:tc>
          <w:tcPr>
            <w:tcW w:w="3060" w:type="dxa"/>
            <w:shd w:val="clear" w:color="auto" w:fill="FFFF99"/>
          </w:tcPr>
          <w:p w14:paraId="10AE8D15" w14:textId="77777777" w:rsidR="00AF46DC" w:rsidRPr="00217E99" w:rsidRDefault="00AF46DC" w:rsidP="000B0230">
            <w:pPr>
              <w:pStyle w:val="RMTable"/>
              <w:rPr>
                <w:rFonts w:cs="Arial"/>
                <w:sz w:val="18"/>
                <w:szCs w:val="18"/>
              </w:rPr>
            </w:pPr>
            <w:r w:rsidRPr="00217E99">
              <w:rPr>
                <w:rFonts w:cs="Arial"/>
                <w:sz w:val="18"/>
                <w:szCs w:val="18"/>
              </w:rPr>
              <w:t xml:space="preserve">Below excess claim.  </w:t>
            </w:r>
          </w:p>
          <w:p w14:paraId="1367182D" w14:textId="77777777" w:rsidR="00AF46DC" w:rsidRPr="00217E99" w:rsidRDefault="00AF46DC" w:rsidP="000B0230">
            <w:pPr>
              <w:pStyle w:val="RMTable"/>
              <w:rPr>
                <w:rFonts w:cs="Arial"/>
                <w:sz w:val="18"/>
                <w:szCs w:val="18"/>
              </w:rPr>
            </w:pPr>
            <w:r w:rsidRPr="00217E99">
              <w:rPr>
                <w:rFonts w:cs="Arial"/>
                <w:sz w:val="18"/>
                <w:szCs w:val="18"/>
              </w:rPr>
              <w:t>Justified complaint involving lack of appropriate care.</w:t>
            </w:r>
          </w:p>
        </w:tc>
        <w:tc>
          <w:tcPr>
            <w:tcW w:w="2363" w:type="dxa"/>
            <w:shd w:val="clear" w:color="auto" w:fill="FFCC00"/>
          </w:tcPr>
          <w:p w14:paraId="75173D01" w14:textId="77777777" w:rsidR="00AF46DC" w:rsidRPr="00217E99" w:rsidRDefault="00AF46DC" w:rsidP="000B0230">
            <w:pPr>
              <w:pStyle w:val="RMTable"/>
              <w:rPr>
                <w:rFonts w:cs="Arial"/>
                <w:sz w:val="18"/>
                <w:szCs w:val="18"/>
              </w:rPr>
            </w:pPr>
            <w:r w:rsidRPr="00217E99">
              <w:rPr>
                <w:rFonts w:cs="Arial"/>
                <w:sz w:val="18"/>
                <w:szCs w:val="18"/>
              </w:rPr>
              <w:t xml:space="preserve">Claim above excess level.  </w:t>
            </w:r>
          </w:p>
          <w:p w14:paraId="178C3438" w14:textId="77777777" w:rsidR="00AF46DC" w:rsidRPr="00217E99" w:rsidRDefault="00AF46DC" w:rsidP="000B0230">
            <w:pPr>
              <w:pStyle w:val="RMTable"/>
              <w:rPr>
                <w:rFonts w:cs="Arial"/>
                <w:sz w:val="18"/>
                <w:szCs w:val="18"/>
              </w:rPr>
            </w:pPr>
            <w:r w:rsidRPr="00217E99">
              <w:rPr>
                <w:rFonts w:cs="Arial"/>
                <w:sz w:val="18"/>
                <w:szCs w:val="18"/>
              </w:rPr>
              <w:t>Multiple justified complaints.</w:t>
            </w:r>
          </w:p>
        </w:tc>
        <w:tc>
          <w:tcPr>
            <w:tcW w:w="2677" w:type="dxa"/>
            <w:shd w:val="clear" w:color="auto" w:fill="FF0000"/>
          </w:tcPr>
          <w:p w14:paraId="78BC0EB3" w14:textId="77777777" w:rsidR="00AF46DC" w:rsidRPr="00217E99" w:rsidRDefault="00AF46DC" w:rsidP="000B0230">
            <w:pPr>
              <w:pStyle w:val="RMTable"/>
              <w:rPr>
                <w:rFonts w:cs="Arial"/>
                <w:sz w:val="18"/>
                <w:szCs w:val="18"/>
              </w:rPr>
            </w:pPr>
            <w:r w:rsidRPr="00217E99">
              <w:rPr>
                <w:rFonts w:cs="Arial"/>
                <w:sz w:val="18"/>
                <w:szCs w:val="18"/>
              </w:rPr>
              <w:t xml:space="preserve">Multiple claims or single major claim </w:t>
            </w:r>
          </w:p>
          <w:p w14:paraId="618CD85E" w14:textId="77777777" w:rsidR="00AF46DC" w:rsidRPr="00217E99" w:rsidRDefault="00AF46DC" w:rsidP="000B0230">
            <w:pPr>
              <w:pStyle w:val="RMTable"/>
              <w:rPr>
                <w:rFonts w:cs="Arial"/>
                <w:sz w:val="18"/>
                <w:szCs w:val="18"/>
              </w:rPr>
            </w:pPr>
            <w:r w:rsidRPr="00217E99">
              <w:rPr>
                <w:rFonts w:cs="Arial"/>
                <w:sz w:val="18"/>
                <w:szCs w:val="18"/>
              </w:rPr>
              <w:t>Complex justified complaint.</w:t>
            </w:r>
          </w:p>
        </w:tc>
      </w:tr>
      <w:tr w:rsidR="00AF46DC" w:rsidRPr="00217E99" w14:paraId="6AE8F9F3" w14:textId="77777777" w:rsidTr="000B0230">
        <w:trPr>
          <w:cantSplit/>
        </w:trPr>
        <w:tc>
          <w:tcPr>
            <w:tcW w:w="1980" w:type="dxa"/>
          </w:tcPr>
          <w:p w14:paraId="33CFE98B" w14:textId="77777777" w:rsidR="00AF46DC" w:rsidRPr="00217E99" w:rsidRDefault="00AF46DC" w:rsidP="000B0230">
            <w:pPr>
              <w:pStyle w:val="RMTable"/>
              <w:rPr>
                <w:rFonts w:cs="Arial"/>
                <w:sz w:val="18"/>
                <w:szCs w:val="18"/>
              </w:rPr>
            </w:pPr>
            <w:r w:rsidRPr="00217E99">
              <w:rPr>
                <w:rFonts w:cs="Arial"/>
                <w:sz w:val="18"/>
                <w:szCs w:val="18"/>
              </w:rPr>
              <w:lastRenderedPageBreak/>
              <w:t xml:space="preserve">Service / Business </w:t>
            </w:r>
          </w:p>
          <w:p w14:paraId="4A3F3810" w14:textId="77777777" w:rsidR="00AF46DC" w:rsidRPr="00217E99" w:rsidRDefault="00AF46DC" w:rsidP="000B0230">
            <w:pPr>
              <w:pStyle w:val="RMTable"/>
              <w:rPr>
                <w:rFonts w:cs="Arial"/>
                <w:sz w:val="18"/>
                <w:szCs w:val="18"/>
              </w:rPr>
            </w:pPr>
            <w:r w:rsidRPr="00217E99">
              <w:rPr>
                <w:rFonts w:cs="Arial"/>
                <w:sz w:val="18"/>
                <w:szCs w:val="18"/>
              </w:rPr>
              <w:t>Interruption</w:t>
            </w:r>
          </w:p>
        </w:tc>
        <w:tc>
          <w:tcPr>
            <w:tcW w:w="2700" w:type="dxa"/>
          </w:tcPr>
          <w:p w14:paraId="76568AFC" w14:textId="77777777" w:rsidR="00AF46DC" w:rsidRPr="00217E99" w:rsidRDefault="00AF46DC" w:rsidP="000B0230">
            <w:pPr>
              <w:pStyle w:val="RMTable"/>
              <w:rPr>
                <w:rFonts w:cs="Arial"/>
                <w:sz w:val="18"/>
                <w:szCs w:val="18"/>
              </w:rPr>
            </w:pPr>
            <w:r w:rsidRPr="00217E99">
              <w:rPr>
                <w:rFonts w:cs="Arial"/>
                <w:sz w:val="18"/>
                <w:szCs w:val="18"/>
              </w:rPr>
              <w:t xml:space="preserve">Interruption in a service which does not impact on the delivery </w:t>
            </w:r>
          </w:p>
          <w:p w14:paraId="711EE931" w14:textId="77777777" w:rsidR="00AF46DC" w:rsidRPr="00217E99" w:rsidRDefault="00AF46DC" w:rsidP="000B0230">
            <w:pPr>
              <w:pStyle w:val="RMTable"/>
              <w:rPr>
                <w:rFonts w:cs="Arial"/>
                <w:sz w:val="18"/>
                <w:szCs w:val="18"/>
              </w:rPr>
            </w:pPr>
            <w:r w:rsidRPr="00217E99">
              <w:rPr>
                <w:rFonts w:cs="Arial"/>
                <w:sz w:val="18"/>
                <w:szCs w:val="18"/>
              </w:rPr>
              <w:t>of patient care or the ability to continue to provide service.</w:t>
            </w:r>
          </w:p>
        </w:tc>
        <w:tc>
          <w:tcPr>
            <w:tcW w:w="2520" w:type="dxa"/>
            <w:shd w:val="clear" w:color="auto" w:fill="CCFFCC"/>
          </w:tcPr>
          <w:p w14:paraId="49E5028C" w14:textId="77777777" w:rsidR="00AF46DC" w:rsidRPr="00217E99" w:rsidRDefault="00AF46DC" w:rsidP="000B0230">
            <w:pPr>
              <w:pStyle w:val="RMTable"/>
              <w:rPr>
                <w:rFonts w:cs="Arial"/>
                <w:sz w:val="18"/>
                <w:szCs w:val="18"/>
              </w:rPr>
            </w:pPr>
            <w:r w:rsidRPr="00217E99">
              <w:rPr>
                <w:rFonts w:cs="Arial"/>
                <w:sz w:val="18"/>
                <w:szCs w:val="18"/>
              </w:rPr>
              <w:t>Short term disruption to service with minor impact on patient care.</w:t>
            </w:r>
          </w:p>
        </w:tc>
        <w:tc>
          <w:tcPr>
            <w:tcW w:w="3060" w:type="dxa"/>
            <w:shd w:val="clear" w:color="auto" w:fill="FFFF99"/>
          </w:tcPr>
          <w:p w14:paraId="719F978A" w14:textId="77777777" w:rsidR="00AF46DC" w:rsidRPr="00217E99" w:rsidRDefault="00AF46DC" w:rsidP="000B0230">
            <w:pPr>
              <w:pStyle w:val="RMTable"/>
              <w:rPr>
                <w:rFonts w:cs="Arial"/>
                <w:sz w:val="18"/>
                <w:szCs w:val="18"/>
              </w:rPr>
            </w:pPr>
            <w:r w:rsidRPr="00217E99">
              <w:rPr>
                <w:rFonts w:cs="Arial"/>
                <w:sz w:val="18"/>
                <w:szCs w:val="18"/>
              </w:rPr>
              <w:t xml:space="preserve">Some disruption in service with unacceptable impact on patient care. </w:t>
            </w:r>
          </w:p>
          <w:p w14:paraId="12856B71" w14:textId="77777777" w:rsidR="00AF46DC" w:rsidRPr="00217E99" w:rsidRDefault="00AF46DC" w:rsidP="000B0230">
            <w:pPr>
              <w:pStyle w:val="RMTable"/>
              <w:rPr>
                <w:rFonts w:cs="Arial"/>
                <w:sz w:val="18"/>
                <w:szCs w:val="18"/>
              </w:rPr>
            </w:pPr>
            <w:r w:rsidRPr="00217E99">
              <w:rPr>
                <w:rFonts w:cs="Arial"/>
                <w:sz w:val="18"/>
                <w:szCs w:val="18"/>
              </w:rPr>
              <w:t>Temporary loss of ability to provide service.</w:t>
            </w:r>
          </w:p>
        </w:tc>
        <w:tc>
          <w:tcPr>
            <w:tcW w:w="2363" w:type="dxa"/>
            <w:shd w:val="clear" w:color="auto" w:fill="FFCC00"/>
          </w:tcPr>
          <w:p w14:paraId="23778D84" w14:textId="77777777" w:rsidR="00AF46DC" w:rsidRPr="00217E99" w:rsidRDefault="00AF46DC" w:rsidP="000B0230">
            <w:pPr>
              <w:pStyle w:val="RMTable"/>
              <w:rPr>
                <w:rFonts w:cs="Arial"/>
                <w:sz w:val="18"/>
                <w:szCs w:val="18"/>
              </w:rPr>
            </w:pPr>
            <w:r w:rsidRPr="00217E99">
              <w:rPr>
                <w:rFonts w:cs="Arial"/>
                <w:sz w:val="18"/>
                <w:szCs w:val="18"/>
              </w:rPr>
              <w:t xml:space="preserve">Sustained loss of service which has serious impact on delivery of patient </w:t>
            </w:r>
          </w:p>
          <w:p w14:paraId="3C7CD506" w14:textId="77777777" w:rsidR="00AF46DC" w:rsidRPr="00217E99" w:rsidRDefault="00AF46DC" w:rsidP="000B0230">
            <w:pPr>
              <w:pStyle w:val="RMTable"/>
              <w:rPr>
                <w:rFonts w:cs="Arial"/>
                <w:sz w:val="18"/>
                <w:szCs w:val="18"/>
              </w:rPr>
            </w:pPr>
            <w:r w:rsidRPr="00217E99">
              <w:rPr>
                <w:rFonts w:cs="Arial"/>
                <w:sz w:val="18"/>
                <w:szCs w:val="18"/>
              </w:rPr>
              <w:t>care resulting in major contingency plans being invoked.</w:t>
            </w:r>
          </w:p>
        </w:tc>
        <w:tc>
          <w:tcPr>
            <w:tcW w:w="2677" w:type="dxa"/>
            <w:shd w:val="clear" w:color="auto" w:fill="FF0000"/>
          </w:tcPr>
          <w:p w14:paraId="1C051961" w14:textId="77777777" w:rsidR="00AF46DC" w:rsidRPr="00217E99" w:rsidRDefault="00AF46DC" w:rsidP="000B0230">
            <w:pPr>
              <w:pStyle w:val="RMTable"/>
              <w:rPr>
                <w:rFonts w:cs="Arial"/>
                <w:sz w:val="18"/>
                <w:szCs w:val="18"/>
              </w:rPr>
            </w:pPr>
            <w:r w:rsidRPr="00217E99">
              <w:rPr>
                <w:rFonts w:cs="Arial"/>
                <w:sz w:val="18"/>
                <w:szCs w:val="18"/>
              </w:rPr>
              <w:t xml:space="preserve">Permanent loss of core service or facility. </w:t>
            </w:r>
          </w:p>
          <w:p w14:paraId="0AAB5BAF" w14:textId="77777777" w:rsidR="00AF46DC" w:rsidRPr="00217E99" w:rsidRDefault="00AF46DC" w:rsidP="000B0230">
            <w:pPr>
              <w:pStyle w:val="RMTable"/>
              <w:rPr>
                <w:rFonts w:cs="Arial"/>
                <w:sz w:val="18"/>
                <w:szCs w:val="18"/>
              </w:rPr>
            </w:pPr>
            <w:r w:rsidRPr="00217E99">
              <w:rPr>
                <w:rFonts w:cs="Arial"/>
                <w:sz w:val="18"/>
                <w:szCs w:val="18"/>
              </w:rPr>
              <w:t>Disruption to facility leading to significant “knock on” effect</w:t>
            </w:r>
          </w:p>
        </w:tc>
      </w:tr>
      <w:tr w:rsidR="00AF46DC" w:rsidRPr="00217E99" w14:paraId="1A2EC203" w14:textId="77777777" w:rsidTr="000B0230">
        <w:trPr>
          <w:cantSplit/>
        </w:trPr>
        <w:tc>
          <w:tcPr>
            <w:tcW w:w="1980" w:type="dxa"/>
          </w:tcPr>
          <w:p w14:paraId="06C9D405" w14:textId="77777777" w:rsidR="00AF46DC" w:rsidRPr="00217E99" w:rsidRDefault="00AF46DC" w:rsidP="000B0230">
            <w:pPr>
              <w:pStyle w:val="RMTable"/>
              <w:rPr>
                <w:rFonts w:cs="Arial"/>
                <w:sz w:val="18"/>
                <w:szCs w:val="18"/>
              </w:rPr>
            </w:pPr>
            <w:r w:rsidRPr="00217E99">
              <w:rPr>
                <w:rFonts w:cs="Arial"/>
                <w:sz w:val="18"/>
                <w:szCs w:val="18"/>
              </w:rPr>
              <w:t>Staffing and Competence</w:t>
            </w:r>
          </w:p>
        </w:tc>
        <w:tc>
          <w:tcPr>
            <w:tcW w:w="2700" w:type="dxa"/>
          </w:tcPr>
          <w:p w14:paraId="07D7774C" w14:textId="77777777" w:rsidR="00AF46DC" w:rsidRPr="00217E99" w:rsidRDefault="00AF46DC" w:rsidP="000B0230">
            <w:pPr>
              <w:pStyle w:val="RMTable"/>
              <w:rPr>
                <w:rFonts w:cs="Arial"/>
                <w:sz w:val="18"/>
                <w:szCs w:val="18"/>
              </w:rPr>
            </w:pPr>
            <w:r w:rsidRPr="00217E99">
              <w:rPr>
                <w:rFonts w:cs="Arial"/>
                <w:sz w:val="18"/>
                <w:szCs w:val="18"/>
              </w:rPr>
              <w:t xml:space="preserve">Short term low staffing level temporarily reduces service </w:t>
            </w:r>
          </w:p>
          <w:p w14:paraId="700849EA" w14:textId="77777777" w:rsidR="00AF46DC" w:rsidRPr="00217E99" w:rsidRDefault="00AF46DC" w:rsidP="000B0230">
            <w:pPr>
              <w:pStyle w:val="RMTable"/>
              <w:rPr>
                <w:rFonts w:cs="Arial"/>
                <w:sz w:val="18"/>
                <w:szCs w:val="18"/>
              </w:rPr>
            </w:pPr>
            <w:r w:rsidRPr="00217E99">
              <w:rPr>
                <w:rFonts w:cs="Arial"/>
                <w:sz w:val="18"/>
                <w:szCs w:val="18"/>
              </w:rPr>
              <w:t xml:space="preserve">quality (&lt; 1 day). </w:t>
            </w:r>
          </w:p>
          <w:p w14:paraId="090895C4" w14:textId="77777777" w:rsidR="00AF46DC" w:rsidRPr="00217E99" w:rsidRDefault="00AF46DC" w:rsidP="000B0230">
            <w:pPr>
              <w:pStyle w:val="RMTable"/>
              <w:rPr>
                <w:rFonts w:cs="Arial"/>
                <w:sz w:val="18"/>
                <w:szCs w:val="18"/>
              </w:rPr>
            </w:pPr>
            <w:r w:rsidRPr="00217E99">
              <w:rPr>
                <w:rFonts w:cs="Arial"/>
                <w:sz w:val="18"/>
                <w:szCs w:val="18"/>
              </w:rPr>
              <w:t>Short term low staffing level (&gt;1 day), where there is no disruption to patient care.</w:t>
            </w:r>
          </w:p>
        </w:tc>
        <w:tc>
          <w:tcPr>
            <w:tcW w:w="2520" w:type="dxa"/>
            <w:shd w:val="clear" w:color="auto" w:fill="CCFFCC"/>
          </w:tcPr>
          <w:p w14:paraId="29662824" w14:textId="77777777" w:rsidR="00AF46DC" w:rsidRPr="00217E99" w:rsidRDefault="00AF46DC" w:rsidP="000B0230">
            <w:pPr>
              <w:pStyle w:val="RMTable"/>
              <w:rPr>
                <w:rFonts w:cs="Arial"/>
                <w:sz w:val="18"/>
                <w:szCs w:val="18"/>
              </w:rPr>
            </w:pPr>
            <w:r w:rsidRPr="00217E99">
              <w:rPr>
                <w:rFonts w:cs="Arial"/>
                <w:sz w:val="18"/>
                <w:szCs w:val="18"/>
              </w:rPr>
              <w:t>Ongoing low staffing level reduces service quality</w:t>
            </w:r>
          </w:p>
          <w:p w14:paraId="4F1EBFCC" w14:textId="77777777" w:rsidR="00AF46DC" w:rsidRPr="00217E99" w:rsidRDefault="00AF46DC" w:rsidP="000B0230">
            <w:pPr>
              <w:pStyle w:val="RMTable"/>
              <w:rPr>
                <w:rFonts w:cs="Arial"/>
                <w:sz w:val="18"/>
                <w:szCs w:val="18"/>
              </w:rPr>
            </w:pPr>
            <w:r w:rsidRPr="00217E99">
              <w:rPr>
                <w:rFonts w:cs="Arial"/>
                <w:sz w:val="18"/>
                <w:szCs w:val="18"/>
              </w:rPr>
              <w:t>Minor error due to ineffective training/implementation of training.</w:t>
            </w:r>
          </w:p>
        </w:tc>
        <w:tc>
          <w:tcPr>
            <w:tcW w:w="3060" w:type="dxa"/>
            <w:shd w:val="clear" w:color="auto" w:fill="FFFF99"/>
          </w:tcPr>
          <w:p w14:paraId="69B0E354" w14:textId="77777777" w:rsidR="00AF46DC" w:rsidRPr="00217E99" w:rsidRDefault="00AF46DC" w:rsidP="000B0230">
            <w:pPr>
              <w:pStyle w:val="RMTable"/>
              <w:rPr>
                <w:rFonts w:cs="Arial"/>
                <w:sz w:val="18"/>
                <w:szCs w:val="18"/>
              </w:rPr>
            </w:pPr>
            <w:r w:rsidRPr="00217E99">
              <w:rPr>
                <w:rFonts w:cs="Arial"/>
                <w:sz w:val="18"/>
                <w:szCs w:val="18"/>
              </w:rPr>
              <w:t xml:space="preserve">Late delivery of key objective / service due to lack of staff. </w:t>
            </w:r>
          </w:p>
          <w:p w14:paraId="420DEEC6" w14:textId="77777777" w:rsidR="00AF46DC" w:rsidRPr="00217E99" w:rsidRDefault="00AF46DC" w:rsidP="000B0230">
            <w:pPr>
              <w:pStyle w:val="RMTable"/>
              <w:rPr>
                <w:rFonts w:cs="Arial"/>
                <w:sz w:val="18"/>
                <w:szCs w:val="18"/>
              </w:rPr>
            </w:pPr>
            <w:r w:rsidRPr="00217E99">
              <w:rPr>
                <w:rFonts w:cs="Arial"/>
                <w:sz w:val="18"/>
                <w:szCs w:val="18"/>
              </w:rPr>
              <w:t xml:space="preserve">Moderate error due to ineffective training/implementation of training. </w:t>
            </w:r>
          </w:p>
          <w:p w14:paraId="2B8DF2EE" w14:textId="77777777" w:rsidR="00AF46DC" w:rsidRPr="00217E99" w:rsidRDefault="00AF46DC" w:rsidP="000B0230">
            <w:pPr>
              <w:pStyle w:val="RMTable"/>
              <w:rPr>
                <w:rFonts w:cs="Arial"/>
                <w:sz w:val="18"/>
                <w:szCs w:val="18"/>
              </w:rPr>
            </w:pPr>
            <w:r w:rsidRPr="00217E99">
              <w:rPr>
                <w:rFonts w:cs="Arial"/>
                <w:sz w:val="18"/>
                <w:szCs w:val="18"/>
              </w:rPr>
              <w:t>Ongoing problems with staffing levels.</w:t>
            </w:r>
          </w:p>
        </w:tc>
        <w:tc>
          <w:tcPr>
            <w:tcW w:w="2363" w:type="dxa"/>
            <w:shd w:val="clear" w:color="auto" w:fill="FFCC00"/>
          </w:tcPr>
          <w:p w14:paraId="7FAD557F" w14:textId="77777777" w:rsidR="00AF46DC" w:rsidRPr="00217E99" w:rsidRDefault="00AF46DC" w:rsidP="000B0230">
            <w:pPr>
              <w:pStyle w:val="RMTable"/>
              <w:rPr>
                <w:rFonts w:cs="Arial"/>
                <w:sz w:val="18"/>
                <w:szCs w:val="18"/>
              </w:rPr>
            </w:pPr>
            <w:r w:rsidRPr="00217E99">
              <w:rPr>
                <w:rFonts w:cs="Arial"/>
                <w:sz w:val="18"/>
                <w:szCs w:val="18"/>
              </w:rPr>
              <w:t xml:space="preserve">Uncertain delivery of key objective/ service due to lack of staff.  </w:t>
            </w:r>
          </w:p>
          <w:p w14:paraId="37B5DC74" w14:textId="77777777" w:rsidR="00AF46DC" w:rsidRPr="00217E99" w:rsidRDefault="00AF46DC" w:rsidP="000B0230">
            <w:pPr>
              <w:pStyle w:val="RMTable"/>
              <w:rPr>
                <w:rFonts w:cs="Arial"/>
                <w:sz w:val="18"/>
                <w:szCs w:val="18"/>
              </w:rPr>
            </w:pPr>
            <w:r w:rsidRPr="00217E99">
              <w:rPr>
                <w:rFonts w:cs="Arial"/>
                <w:sz w:val="18"/>
                <w:szCs w:val="18"/>
              </w:rPr>
              <w:t>Major error due to ineffective training/implementation of training.</w:t>
            </w:r>
          </w:p>
        </w:tc>
        <w:tc>
          <w:tcPr>
            <w:tcW w:w="2677" w:type="dxa"/>
            <w:shd w:val="clear" w:color="auto" w:fill="FF0000"/>
          </w:tcPr>
          <w:p w14:paraId="56D71698" w14:textId="77777777" w:rsidR="00AF46DC" w:rsidRPr="00217E99" w:rsidRDefault="00AF46DC" w:rsidP="000B0230">
            <w:pPr>
              <w:pStyle w:val="RMTable"/>
              <w:rPr>
                <w:rFonts w:cs="Arial"/>
                <w:sz w:val="18"/>
                <w:szCs w:val="18"/>
              </w:rPr>
            </w:pPr>
            <w:r w:rsidRPr="00217E99">
              <w:rPr>
                <w:rFonts w:cs="Arial"/>
                <w:sz w:val="18"/>
                <w:szCs w:val="18"/>
              </w:rPr>
              <w:t xml:space="preserve">Non-delivery of key objective/service </w:t>
            </w:r>
          </w:p>
          <w:p w14:paraId="148AB7DD" w14:textId="77777777" w:rsidR="00AF46DC" w:rsidRPr="00217E99" w:rsidRDefault="00AF46DC" w:rsidP="000B0230">
            <w:pPr>
              <w:pStyle w:val="RMTable"/>
              <w:rPr>
                <w:rFonts w:cs="Arial"/>
                <w:sz w:val="18"/>
                <w:szCs w:val="18"/>
              </w:rPr>
            </w:pPr>
            <w:r w:rsidRPr="00217E99">
              <w:rPr>
                <w:rFonts w:cs="Arial"/>
                <w:sz w:val="18"/>
                <w:szCs w:val="18"/>
              </w:rPr>
              <w:t xml:space="preserve">due to lack of staff.  </w:t>
            </w:r>
          </w:p>
          <w:p w14:paraId="28BC4951" w14:textId="77777777" w:rsidR="00AF46DC" w:rsidRPr="00217E99" w:rsidRDefault="00AF46DC" w:rsidP="000B0230">
            <w:pPr>
              <w:pStyle w:val="RMTable"/>
              <w:rPr>
                <w:rFonts w:cs="Arial"/>
                <w:sz w:val="18"/>
                <w:szCs w:val="18"/>
              </w:rPr>
            </w:pPr>
            <w:r w:rsidRPr="00217E99">
              <w:rPr>
                <w:rFonts w:cs="Arial"/>
                <w:sz w:val="18"/>
                <w:szCs w:val="18"/>
              </w:rPr>
              <w:t xml:space="preserve">Loss of key staff.  </w:t>
            </w:r>
          </w:p>
          <w:p w14:paraId="5A556C76" w14:textId="77777777" w:rsidR="00AF46DC" w:rsidRPr="00217E99" w:rsidRDefault="00AF46DC" w:rsidP="000B0230">
            <w:pPr>
              <w:pStyle w:val="RMTable"/>
              <w:rPr>
                <w:rFonts w:cs="Arial"/>
                <w:sz w:val="18"/>
                <w:szCs w:val="18"/>
              </w:rPr>
            </w:pPr>
            <w:r w:rsidRPr="00217E99">
              <w:rPr>
                <w:rFonts w:cs="Arial"/>
                <w:sz w:val="18"/>
                <w:szCs w:val="18"/>
              </w:rPr>
              <w:t xml:space="preserve">Critical error due to </w:t>
            </w:r>
            <w:proofErr w:type="spellStart"/>
            <w:r w:rsidRPr="00217E99">
              <w:rPr>
                <w:rFonts w:cs="Arial"/>
                <w:sz w:val="18"/>
                <w:szCs w:val="18"/>
              </w:rPr>
              <w:t>ineffectivetraining</w:t>
            </w:r>
            <w:proofErr w:type="spellEnd"/>
            <w:r w:rsidRPr="00217E99">
              <w:rPr>
                <w:rFonts w:cs="Arial"/>
                <w:sz w:val="18"/>
                <w:szCs w:val="18"/>
              </w:rPr>
              <w:t xml:space="preserve">/ implementation of training.  </w:t>
            </w:r>
          </w:p>
        </w:tc>
      </w:tr>
      <w:tr w:rsidR="00AF46DC" w:rsidRPr="00217E99" w14:paraId="67A481D4" w14:textId="77777777" w:rsidTr="000B0230">
        <w:trPr>
          <w:cantSplit/>
        </w:trPr>
        <w:tc>
          <w:tcPr>
            <w:tcW w:w="1980" w:type="dxa"/>
          </w:tcPr>
          <w:p w14:paraId="0ED5AA16" w14:textId="77777777" w:rsidR="00AF46DC" w:rsidRPr="00217E99" w:rsidRDefault="00AF46DC" w:rsidP="000B0230">
            <w:pPr>
              <w:pStyle w:val="RMTable"/>
              <w:rPr>
                <w:rFonts w:cs="Arial"/>
                <w:sz w:val="18"/>
                <w:szCs w:val="18"/>
              </w:rPr>
            </w:pPr>
            <w:r w:rsidRPr="00217E99">
              <w:rPr>
                <w:rFonts w:cs="Arial"/>
                <w:sz w:val="18"/>
                <w:szCs w:val="18"/>
              </w:rPr>
              <w:t xml:space="preserve">Financial (including </w:t>
            </w:r>
          </w:p>
          <w:p w14:paraId="35EABBED" w14:textId="77777777" w:rsidR="00AF46DC" w:rsidRPr="00217E99" w:rsidRDefault="00AF46DC" w:rsidP="000B0230">
            <w:pPr>
              <w:pStyle w:val="RMTable"/>
              <w:rPr>
                <w:rFonts w:cs="Arial"/>
                <w:sz w:val="18"/>
                <w:szCs w:val="18"/>
              </w:rPr>
            </w:pPr>
            <w:r w:rsidRPr="00217E99">
              <w:rPr>
                <w:rFonts w:cs="Arial"/>
                <w:sz w:val="18"/>
                <w:szCs w:val="18"/>
              </w:rPr>
              <w:t>damage / loss / fraud)</w:t>
            </w:r>
          </w:p>
        </w:tc>
        <w:tc>
          <w:tcPr>
            <w:tcW w:w="2700" w:type="dxa"/>
          </w:tcPr>
          <w:p w14:paraId="093833D7" w14:textId="77777777" w:rsidR="00AF46DC" w:rsidRPr="00217E99" w:rsidRDefault="00AF46DC" w:rsidP="000B0230">
            <w:pPr>
              <w:pStyle w:val="RMTable"/>
              <w:rPr>
                <w:rFonts w:cs="Arial"/>
                <w:sz w:val="18"/>
                <w:szCs w:val="18"/>
              </w:rPr>
            </w:pPr>
            <w:r w:rsidRPr="00217E99">
              <w:rPr>
                <w:rFonts w:cs="Arial"/>
                <w:sz w:val="18"/>
                <w:szCs w:val="18"/>
              </w:rPr>
              <w:t>Negligible organisational/personal financial loss. (£&lt;</w:t>
            </w:r>
            <w:proofErr w:type="spellStart"/>
            <w:r w:rsidRPr="00217E99">
              <w:rPr>
                <w:rFonts w:cs="Arial"/>
                <w:sz w:val="18"/>
                <w:szCs w:val="18"/>
              </w:rPr>
              <w:t>1k</w:t>
            </w:r>
            <w:proofErr w:type="spellEnd"/>
            <w:r w:rsidRPr="00217E99">
              <w:rPr>
                <w:rFonts w:cs="Arial"/>
                <w:sz w:val="18"/>
                <w:szCs w:val="18"/>
              </w:rPr>
              <w:t xml:space="preserve">). </w:t>
            </w:r>
          </w:p>
          <w:p w14:paraId="4C29702F" w14:textId="77777777" w:rsidR="00AF46DC" w:rsidRPr="00217E99" w:rsidRDefault="00AF46DC" w:rsidP="000B0230">
            <w:pPr>
              <w:pStyle w:val="RMTable"/>
              <w:rPr>
                <w:rFonts w:cs="Arial"/>
                <w:sz w:val="18"/>
                <w:szCs w:val="18"/>
              </w:rPr>
            </w:pPr>
            <w:r w:rsidRPr="00217E99">
              <w:rPr>
                <w:rFonts w:cs="Arial"/>
                <w:sz w:val="18"/>
                <w:szCs w:val="18"/>
              </w:rPr>
              <w:t>(NB. please adjust for context)</w:t>
            </w:r>
          </w:p>
        </w:tc>
        <w:tc>
          <w:tcPr>
            <w:tcW w:w="2520" w:type="dxa"/>
            <w:shd w:val="clear" w:color="auto" w:fill="CCFFCC"/>
          </w:tcPr>
          <w:p w14:paraId="6CC193F0" w14:textId="77777777" w:rsidR="00AF46DC" w:rsidRPr="00217E99" w:rsidRDefault="00AF46DC" w:rsidP="000B0230">
            <w:pPr>
              <w:pStyle w:val="RMTable"/>
              <w:rPr>
                <w:rFonts w:cs="Arial"/>
                <w:sz w:val="18"/>
                <w:szCs w:val="18"/>
              </w:rPr>
            </w:pPr>
            <w:r w:rsidRPr="00217E99">
              <w:rPr>
                <w:rFonts w:cs="Arial"/>
                <w:sz w:val="18"/>
                <w:szCs w:val="18"/>
              </w:rPr>
              <w:t>Minor organisational/personal financial loss (£1-</w:t>
            </w:r>
            <w:proofErr w:type="spellStart"/>
            <w:r w:rsidRPr="00217E99">
              <w:rPr>
                <w:rFonts w:cs="Arial"/>
                <w:sz w:val="18"/>
                <w:szCs w:val="18"/>
              </w:rPr>
              <w:t>10k</w:t>
            </w:r>
            <w:proofErr w:type="spellEnd"/>
            <w:r w:rsidRPr="00217E99">
              <w:rPr>
                <w:rFonts w:cs="Arial"/>
                <w:sz w:val="18"/>
                <w:szCs w:val="18"/>
              </w:rPr>
              <w:t>).</w:t>
            </w:r>
          </w:p>
        </w:tc>
        <w:tc>
          <w:tcPr>
            <w:tcW w:w="3060" w:type="dxa"/>
            <w:shd w:val="clear" w:color="auto" w:fill="FFFF99"/>
          </w:tcPr>
          <w:p w14:paraId="5955485C" w14:textId="77777777" w:rsidR="00AF46DC" w:rsidRPr="00217E99" w:rsidRDefault="00AF46DC" w:rsidP="000B0230">
            <w:pPr>
              <w:pStyle w:val="RMTable"/>
              <w:rPr>
                <w:rFonts w:cs="Arial"/>
                <w:sz w:val="18"/>
                <w:szCs w:val="18"/>
              </w:rPr>
            </w:pPr>
            <w:r w:rsidRPr="00217E99">
              <w:rPr>
                <w:rFonts w:cs="Arial"/>
                <w:sz w:val="18"/>
                <w:szCs w:val="18"/>
              </w:rPr>
              <w:t>Significant organisational/personal financial loss (£10-</w:t>
            </w:r>
            <w:proofErr w:type="spellStart"/>
            <w:r w:rsidRPr="00217E99">
              <w:rPr>
                <w:rFonts w:cs="Arial"/>
                <w:sz w:val="18"/>
                <w:szCs w:val="18"/>
              </w:rPr>
              <w:t>100k</w:t>
            </w:r>
            <w:proofErr w:type="spellEnd"/>
            <w:r w:rsidRPr="00217E99">
              <w:rPr>
                <w:rFonts w:cs="Arial"/>
                <w:sz w:val="18"/>
                <w:szCs w:val="18"/>
              </w:rPr>
              <w:t>)</w:t>
            </w:r>
          </w:p>
        </w:tc>
        <w:tc>
          <w:tcPr>
            <w:tcW w:w="2363" w:type="dxa"/>
            <w:shd w:val="clear" w:color="auto" w:fill="FFCC00"/>
          </w:tcPr>
          <w:p w14:paraId="37C5DA19" w14:textId="77777777" w:rsidR="00AF46DC" w:rsidRPr="00217E99" w:rsidRDefault="00AF46DC" w:rsidP="000B0230">
            <w:pPr>
              <w:pStyle w:val="RMTable"/>
              <w:rPr>
                <w:rFonts w:cs="Arial"/>
                <w:sz w:val="18"/>
                <w:szCs w:val="18"/>
              </w:rPr>
            </w:pPr>
            <w:r w:rsidRPr="00217E99">
              <w:rPr>
                <w:rFonts w:cs="Arial"/>
                <w:sz w:val="18"/>
                <w:szCs w:val="18"/>
              </w:rPr>
              <w:t>Major organisational/personal financial loss (£</w:t>
            </w:r>
            <w:proofErr w:type="spellStart"/>
            <w:r w:rsidRPr="00217E99">
              <w:rPr>
                <w:rFonts w:cs="Arial"/>
                <w:sz w:val="18"/>
                <w:szCs w:val="18"/>
              </w:rPr>
              <w:t>100k-1m</w:t>
            </w:r>
            <w:proofErr w:type="spellEnd"/>
            <w:r w:rsidRPr="00217E99">
              <w:rPr>
                <w:rFonts w:cs="Arial"/>
                <w:sz w:val="18"/>
                <w:szCs w:val="18"/>
              </w:rPr>
              <w:t>).</w:t>
            </w:r>
          </w:p>
        </w:tc>
        <w:tc>
          <w:tcPr>
            <w:tcW w:w="2677" w:type="dxa"/>
            <w:shd w:val="clear" w:color="auto" w:fill="FF0000"/>
          </w:tcPr>
          <w:p w14:paraId="3C4CC168" w14:textId="77777777" w:rsidR="00AF46DC" w:rsidRPr="00217E99" w:rsidRDefault="00AF46DC" w:rsidP="000B0230">
            <w:pPr>
              <w:pStyle w:val="RMTable"/>
              <w:rPr>
                <w:rFonts w:cs="Arial"/>
                <w:sz w:val="18"/>
                <w:szCs w:val="18"/>
              </w:rPr>
            </w:pPr>
            <w:r w:rsidRPr="00217E99">
              <w:rPr>
                <w:rFonts w:cs="Arial"/>
                <w:sz w:val="18"/>
                <w:szCs w:val="18"/>
              </w:rPr>
              <w:t>Severe organisational/personal financial loss (£&gt;</w:t>
            </w:r>
            <w:proofErr w:type="spellStart"/>
            <w:r w:rsidRPr="00217E99">
              <w:rPr>
                <w:rFonts w:cs="Arial"/>
                <w:sz w:val="18"/>
                <w:szCs w:val="18"/>
              </w:rPr>
              <w:t>1m</w:t>
            </w:r>
            <w:proofErr w:type="spellEnd"/>
            <w:r w:rsidRPr="00217E99">
              <w:rPr>
                <w:rFonts w:cs="Arial"/>
                <w:sz w:val="18"/>
                <w:szCs w:val="18"/>
              </w:rPr>
              <w:t>).</w:t>
            </w:r>
          </w:p>
        </w:tc>
      </w:tr>
      <w:tr w:rsidR="00AF46DC" w:rsidRPr="00217E99" w14:paraId="227FE0C3" w14:textId="77777777" w:rsidTr="000B0230">
        <w:trPr>
          <w:cantSplit/>
        </w:trPr>
        <w:tc>
          <w:tcPr>
            <w:tcW w:w="1980" w:type="dxa"/>
          </w:tcPr>
          <w:p w14:paraId="2D15940F" w14:textId="77777777" w:rsidR="00AF46DC" w:rsidRPr="00217E99" w:rsidRDefault="00AF46DC" w:rsidP="000B0230">
            <w:pPr>
              <w:pStyle w:val="RMTable"/>
              <w:rPr>
                <w:rFonts w:cs="Arial"/>
                <w:sz w:val="18"/>
                <w:szCs w:val="18"/>
              </w:rPr>
            </w:pPr>
            <w:r w:rsidRPr="00217E99">
              <w:rPr>
                <w:rFonts w:cs="Arial"/>
                <w:sz w:val="18"/>
                <w:szCs w:val="18"/>
              </w:rPr>
              <w:t>Inspection / Audit</w:t>
            </w:r>
          </w:p>
        </w:tc>
        <w:tc>
          <w:tcPr>
            <w:tcW w:w="2700" w:type="dxa"/>
          </w:tcPr>
          <w:p w14:paraId="2FDDC876" w14:textId="77777777" w:rsidR="00AF46DC" w:rsidRPr="00217E99" w:rsidRDefault="00AF46DC" w:rsidP="000B0230">
            <w:pPr>
              <w:pStyle w:val="RMTable"/>
              <w:rPr>
                <w:rFonts w:cs="Arial"/>
                <w:sz w:val="18"/>
                <w:szCs w:val="18"/>
              </w:rPr>
            </w:pPr>
            <w:r w:rsidRPr="00217E99">
              <w:rPr>
                <w:rFonts w:cs="Arial"/>
                <w:sz w:val="18"/>
                <w:szCs w:val="18"/>
              </w:rPr>
              <w:t>Small number of recommendations which focus on minor quality improvement issues.</w:t>
            </w:r>
          </w:p>
        </w:tc>
        <w:tc>
          <w:tcPr>
            <w:tcW w:w="2520" w:type="dxa"/>
            <w:shd w:val="clear" w:color="auto" w:fill="CCFFCC"/>
          </w:tcPr>
          <w:p w14:paraId="6A601581" w14:textId="77777777" w:rsidR="00AF46DC" w:rsidRPr="00217E99" w:rsidRDefault="00AF46DC" w:rsidP="000B0230">
            <w:pPr>
              <w:pStyle w:val="RMTable"/>
              <w:rPr>
                <w:rFonts w:cs="Arial"/>
                <w:sz w:val="18"/>
                <w:szCs w:val="18"/>
              </w:rPr>
            </w:pPr>
            <w:r w:rsidRPr="00217E99">
              <w:rPr>
                <w:rFonts w:cs="Arial"/>
                <w:sz w:val="18"/>
                <w:szCs w:val="18"/>
              </w:rPr>
              <w:t>Recommendations made which can be addressed by low level of management action.</w:t>
            </w:r>
          </w:p>
        </w:tc>
        <w:tc>
          <w:tcPr>
            <w:tcW w:w="3060" w:type="dxa"/>
            <w:shd w:val="clear" w:color="auto" w:fill="FFFF99"/>
          </w:tcPr>
          <w:p w14:paraId="0325F060" w14:textId="77777777" w:rsidR="00AF46DC" w:rsidRPr="00217E99" w:rsidRDefault="00AF46DC" w:rsidP="000B0230">
            <w:pPr>
              <w:pStyle w:val="RMTable"/>
              <w:rPr>
                <w:rFonts w:cs="Arial"/>
                <w:sz w:val="18"/>
                <w:szCs w:val="18"/>
              </w:rPr>
            </w:pPr>
            <w:r w:rsidRPr="00217E99">
              <w:rPr>
                <w:rFonts w:cs="Arial"/>
                <w:sz w:val="18"/>
                <w:szCs w:val="18"/>
              </w:rPr>
              <w:t>Challenging recommendations that can be addressed with appropriate action plan.</w:t>
            </w:r>
          </w:p>
          <w:p w14:paraId="618345AD" w14:textId="77777777" w:rsidR="00AF46DC" w:rsidRPr="00217E99" w:rsidRDefault="00AF46DC" w:rsidP="000B0230">
            <w:pPr>
              <w:pStyle w:val="RMTable"/>
              <w:rPr>
                <w:rFonts w:cs="Arial"/>
                <w:sz w:val="18"/>
                <w:szCs w:val="18"/>
              </w:rPr>
            </w:pPr>
          </w:p>
        </w:tc>
        <w:tc>
          <w:tcPr>
            <w:tcW w:w="2363" w:type="dxa"/>
            <w:shd w:val="clear" w:color="auto" w:fill="FFCC00"/>
          </w:tcPr>
          <w:p w14:paraId="0414DD8A" w14:textId="77777777" w:rsidR="00AF46DC" w:rsidRPr="00217E99" w:rsidRDefault="00AF46DC" w:rsidP="000B0230">
            <w:pPr>
              <w:pStyle w:val="RMTable"/>
              <w:rPr>
                <w:rFonts w:cs="Arial"/>
                <w:sz w:val="18"/>
                <w:szCs w:val="18"/>
              </w:rPr>
            </w:pPr>
            <w:r w:rsidRPr="00217E99">
              <w:rPr>
                <w:rFonts w:cs="Arial"/>
                <w:sz w:val="18"/>
                <w:szCs w:val="18"/>
              </w:rPr>
              <w:t xml:space="preserve">Enforcement action.  </w:t>
            </w:r>
          </w:p>
          <w:p w14:paraId="2F839987" w14:textId="77777777" w:rsidR="00AF46DC" w:rsidRPr="00217E99" w:rsidRDefault="00AF46DC" w:rsidP="000B0230">
            <w:pPr>
              <w:pStyle w:val="RMTable"/>
              <w:rPr>
                <w:rFonts w:cs="Arial"/>
                <w:sz w:val="18"/>
                <w:szCs w:val="18"/>
              </w:rPr>
            </w:pPr>
            <w:r w:rsidRPr="00217E99">
              <w:rPr>
                <w:rFonts w:cs="Arial"/>
                <w:sz w:val="18"/>
                <w:szCs w:val="18"/>
              </w:rPr>
              <w:t xml:space="preserve">Low rating. </w:t>
            </w:r>
          </w:p>
          <w:p w14:paraId="66A591D4" w14:textId="77777777" w:rsidR="00AF46DC" w:rsidRPr="00217E99" w:rsidRDefault="00AF46DC" w:rsidP="000B0230">
            <w:pPr>
              <w:pStyle w:val="RMTable"/>
              <w:rPr>
                <w:rFonts w:cs="Arial"/>
                <w:sz w:val="18"/>
                <w:szCs w:val="18"/>
              </w:rPr>
            </w:pPr>
            <w:r w:rsidRPr="00217E99">
              <w:rPr>
                <w:rFonts w:cs="Arial"/>
                <w:sz w:val="18"/>
                <w:szCs w:val="18"/>
              </w:rPr>
              <w:t xml:space="preserve">Critical report.  </w:t>
            </w:r>
          </w:p>
        </w:tc>
        <w:tc>
          <w:tcPr>
            <w:tcW w:w="2677" w:type="dxa"/>
            <w:shd w:val="clear" w:color="auto" w:fill="FF0000"/>
          </w:tcPr>
          <w:p w14:paraId="78D85E49" w14:textId="77777777" w:rsidR="00AF46DC" w:rsidRPr="00217E99" w:rsidRDefault="00AF46DC" w:rsidP="000B0230">
            <w:pPr>
              <w:pStyle w:val="RMTable"/>
              <w:rPr>
                <w:rFonts w:cs="Arial"/>
                <w:sz w:val="18"/>
                <w:szCs w:val="18"/>
              </w:rPr>
            </w:pPr>
            <w:r w:rsidRPr="00217E99">
              <w:rPr>
                <w:rFonts w:cs="Arial"/>
                <w:sz w:val="18"/>
                <w:szCs w:val="18"/>
              </w:rPr>
              <w:t xml:space="preserve">Prosecution.  </w:t>
            </w:r>
          </w:p>
          <w:p w14:paraId="1FA6026B" w14:textId="77777777" w:rsidR="00AF46DC" w:rsidRPr="00217E99" w:rsidRDefault="00AF46DC" w:rsidP="000B0230">
            <w:pPr>
              <w:pStyle w:val="RMTable"/>
              <w:rPr>
                <w:rFonts w:cs="Arial"/>
                <w:sz w:val="18"/>
                <w:szCs w:val="18"/>
              </w:rPr>
            </w:pPr>
            <w:r w:rsidRPr="00217E99">
              <w:rPr>
                <w:rFonts w:cs="Arial"/>
                <w:sz w:val="18"/>
                <w:szCs w:val="18"/>
              </w:rPr>
              <w:t xml:space="preserve">Zero rating. </w:t>
            </w:r>
          </w:p>
          <w:p w14:paraId="3EB78BED" w14:textId="77777777" w:rsidR="00AF46DC" w:rsidRPr="00217E99" w:rsidRDefault="00AF46DC" w:rsidP="000B0230">
            <w:pPr>
              <w:pStyle w:val="RMTable"/>
              <w:rPr>
                <w:rFonts w:cs="Arial"/>
                <w:sz w:val="18"/>
                <w:szCs w:val="18"/>
              </w:rPr>
            </w:pPr>
            <w:r w:rsidRPr="00217E99">
              <w:rPr>
                <w:rFonts w:cs="Arial"/>
                <w:sz w:val="18"/>
                <w:szCs w:val="18"/>
              </w:rPr>
              <w:t>Severely critical report</w:t>
            </w:r>
          </w:p>
        </w:tc>
      </w:tr>
      <w:tr w:rsidR="00AF46DC" w:rsidRPr="00217E99" w14:paraId="14614E67" w14:textId="77777777" w:rsidTr="000B0230">
        <w:trPr>
          <w:cantSplit/>
        </w:trPr>
        <w:tc>
          <w:tcPr>
            <w:tcW w:w="1980" w:type="dxa"/>
          </w:tcPr>
          <w:p w14:paraId="1EDE4E44" w14:textId="77777777" w:rsidR="00AF46DC" w:rsidRPr="00217E99" w:rsidRDefault="00AF46DC" w:rsidP="000B0230">
            <w:pPr>
              <w:pStyle w:val="RMTable"/>
              <w:rPr>
                <w:rFonts w:cs="Arial"/>
                <w:sz w:val="18"/>
                <w:szCs w:val="18"/>
              </w:rPr>
            </w:pPr>
            <w:r w:rsidRPr="00217E99">
              <w:rPr>
                <w:rFonts w:cs="Arial"/>
                <w:sz w:val="18"/>
                <w:szCs w:val="18"/>
              </w:rPr>
              <w:lastRenderedPageBreak/>
              <w:t>Adverse Publicity / Reputation</w:t>
            </w:r>
          </w:p>
        </w:tc>
        <w:tc>
          <w:tcPr>
            <w:tcW w:w="2700" w:type="dxa"/>
          </w:tcPr>
          <w:p w14:paraId="516D4DBC" w14:textId="77777777" w:rsidR="00AF46DC" w:rsidRPr="00217E99" w:rsidRDefault="00AF46DC" w:rsidP="000B0230">
            <w:pPr>
              <w:pStyle w:val="RMTable"/>
              <w:rPr>
                <w:rFonts w:cs="Arial"/>
                <w:sz w:val="18"/>
                <w:szCs w:val="18"/>
              </w:rPr>
            </w:pPr>
            <w:r w:rsidRPr="00217E99">
              <w:rPr>
                <w:rFonts w:cs="Arial"/>
                <w:sz w:val="18"/>
                <w:szCs w:val="18"/>
              </w:rPr>
              <w:t xml:space="preserve">Rumours, no media coverage. </w:t>
            </w:r>
          </w:p>
          <w:p w14:paraId="694C06A0" w14:textId="77777777" w:rsidR="00AF46DC" w:rsidRPr="00217E99" w:rsidRDefault="00AF46DC" w:rsidP="000B0230">
            <w:pPr>
              <w:pStyle w:val="RMTable"/>
              <w:rPr>
                <w:rFonts w:cs="Arial"/>
                <w:sz w:val="18"/>
                <w:szCs w:val="18"/>
              </w:rPr>
            </w:pPr>
            <w:r w:rsidRPr="00217E99">
              <w:rPr>
                <w:rFonts w:cs="Arial"/>
                <w:sz w:val="18"/>
                <w:szCs w:val="18"/>
              </w:rPr>
              <w:t>Little effect on staff morale.</w:t>
            </w:r>
          </w:p>
        </w:tc>
        <w:tc>
          <w:tcPr>
            <w:tcW w:w="2520" w:type="dxa"/>
            <w:shd w:val="clear" w:color="auto" w:fill="CCFFCC"/>
          </w:tcPr>
          <w:p w14:paraId="24A72675" w14:textId="77777777" w:rsidR="00AF46DC" w:rsidRPr="00217E99" w:rsidRDefault="00AF46DC" w:rsidP="000B0230">
            <w:pPr>
              <w:pStyle w:val="RMTable"/>
              <w:rPr>
                <w:rFonts w:cs="Arial"/>
                <w:sz w:val="18"/>
                <w:szCs w:val="18"/>
              </w:rPr>
            </w:pPr>
            <w:r w:rsidRPr="00217E99">
              <w:rPr>
                <w:rFonts w:cs="Arial"/>
                <w:sz w:val="18"/>
                <w:szCs w:val="18"/>
              </w:rPr>
              <w:t xml:space="preserve">Local media coverage – short term. </w:t>
            </w:r>
          </w:p>
          <w:p w14:paraId="3B7B136C" w14:textId="77777777" w:rsidR="00AF46DC" w:rsidRPr="00217E99" w:rsidRDefault="00AF46DC" w:rsidP="000B0230">
            <w:pPr>
              <w:pStyle w:val="RMTable"/>
              <w:rPr>
                <w:rFonts w:cs="Arial"/>
                <w:sz w:val="18"/>
                <w:szCs w:val="18"/>
              </w:rPr>
            </w:pPr>
            <w:r w:rsidRPr="00217E99">
              <w:rPr>
                <w:rFonts w:cs="Arial"/>
                <w:sz w:val="18"/>
                <w:szCs w:val="18"/>
              </w:rPr>
              <w:t xml:space="preserve">Some public embarrassment.  </w:t>
            </w:r>
          </w:p>
          <w:p w14:paraId="7BA4E38F" w14:textId="77777777" w:rsidR="00AF46DC" w:rsidRPr="00217E99" w:rsidRDefault="00AF46DC" w:rsidP="000B0230">
            <w:pPr>
              <w:pStyle w:val="RMTable"/>
              <w:rPr>
                <w:rFonts w:cs="Arial"/>
                <w:sz w:val="18"/>
                <w:szCs w:val="18"/>
              </w:rPr>
            </w:pPr>
            <w:r w:rsidRPr="00217E99">
              <w:rPr>
                <w:rFonts w:cs="Arial"/>
                <w:sz w:val="18"/>
                <w:szCs w:val="18"/>
              </w:rPr>
              <w:t>Minor effect on staff morale/public attitudes.</w:t>
            </w:r>
          </w:p>
        </w:tc>
        <w:tc>
          <w:tcPr>
            <w:tcW w:w="3060" w:type="dxa"/>
            <w:shd w:val="clear" w:color="auto" w:fill="FFFF99"/>
          </w:tcPr>
          <w:p w14:paraId="7FBAD02B" w14:textId="77777777" w:rsidR="00AF46DC" w:rsidRPr="00217E99" w:rsidRDefault="00AF46DC" w:rsidP="000B0230">
            <w:pPr>
              <w:pStyle w:val="RMTable"/>
              <w:rPr>
                <w:rFonts w:cs="Arial"/>
                <w:sz w:val="18"/>
                <w:szCs w:val="18"/>
              </w:rPr>
            </w:pPr>
            <w:r w:rsidRPr="00217E99">
              <w:rPr>
                <w:rFonts w:cs="Arial"/>
                <w:sz w:val="18"/>
                <w:szCs w:val="18"/>
              </w:rPr>
              <w:t xml:space="preserve">Local media – long-term adverse publicity.  </w:t>
            </w:r>
          </w:p>
          <w:p w14:paraId="3CD0FF20" w14:textId="77777777" w:rsidR="00AF46DC" w:rsidRPr="00217E99" w:rsidRDefault="00AF46DC" w:rsidP="000B0230">
            <w:pPr>
              <w:pStyle w:val="RMTable"/>
              <w:rPr>
                <w:rFonts w:cs="Arial"/>
                <w:sz w:val="18"/>
                <w:szCs w:val="18"/>
              </w:rPr>
            </w:pPr>
            <w:r w:rsidRPr="00217E99">
              <w:rPr>
                <w:rFonts w:cs="Arial"/>
                <w:sz w:val="18"/>
                <w:szCs w:val="18"/>
              </w:rPr>
              <w:t>Significant effect on staff morale and public perception of the organisation</w:t>
            </w:r>
          </w:p>
        </w:tc>
        <w:tc>
          <w:tcPr>
            <w:tcW w:w="2363" w:type="dxa"/>
            <w:shd w:val="clear" w:color="auto" w:fill="FFCC00"/>
          </w:tcPr>
          <w:p w14:paraId="38D8520E" w14:textId="77777777" w:rsidR="00AF46DC" w:rsidRPr="00217E99" w:rsidRDefault="00AF46DC" w:rsidP="000B0230">
            <w:pPr>
              <w:pStyle w:val="RMTable"/>
              <w:rPr>
                <w:rFonts w:cs="Arial"/>
                <w:sz w:val="18"/>
                <w:szCs w:val="18"/>
              </w:rPr>
            </w:pPr>
            <w:r w:rsidRPr="00217E99">
              <w:rPr>
                <w:rFonts w:cs="Arial"/>
                <w:sz w:val="18"/>
                <w:szCs w:val="18"/>
              </w:rPr>
              <w:t xml:space="preserve">National media/adverse publicity, less than 3 days. </w:t>
            </w:r>
          </w:p>
          <w:p w14:paraId="5DD0BE59" w14:textId="77777777" w:rsidR="00AF46DC" w:rsidRPr="00217E99" w:rsidRDefault="00AF46DC" w:rsidP="000B0230">
            <w:pPr>
              <w:pStyle w:val="RMTable"/>
              <w:rPr>
                <w:rFonts w:cs="Arial"/>
                <w:sz w:val="18"/>
                <w:szCs w:val="18"/>
              </w:rPr>
            </w:pPr>
            <w:r w:rsidRPr="00217E99">
              <w:rPr>
                <w:rFonts w:cs="Arial"/>
                <w:sz w:val="18"/>
                <w:szCs w:val="18"/>
              </w:rPr>
              <w:t xml:space="preserve">Public confidence in the organisation undermined. </w:t>
            </w:r>
          </w:p>
          <w:p w14:paraId="2C233F50" w14:textId="77777777" w:rsidR="00AF46DC" w:rsidRPr="00217E99" w:rsidRDefault="00AF46DC" w:rsidP="000B0230">
            <w:pPr>
              <w:pStyle w:val="RMTable"/>
              <w:rPr>
                <w:rFonts w:cs="Arial"/>
                <w:sz w:val="18"/>
                <w:szCs w:val="18"/>
              </w:rPr>
            </w:pPr>
            <w:r w:rsidRPr="00217E99">
              <w:rPr>
                <w:rFonts w:cs="Arial"/>
                <w:sz w:val="18"/>
                <w:szCs w:val="18"/>
              </w:rPr>
              <w:t>Use of services affected.</w:t>
            </w:r>
          </w:p>
        </w:tc>
        <w:tc>
          <w:tcPr>
            <w:tcW w:w="2677" w:type="dxa"/>
            <w:shd w:val="clear" w:color="auto" w:fill="FF0000"/>
          </w:tcPr>
          <w:p w14:paraId="5F40B7E0" w14:textId="77777777" w:rsidR="00AF46DC" w:rsidRPr="00217E99" w:rsidRDefault="00AF46DC" w:rsidP="000B0230">
            <w:pPr>
              <w:pStyle w:val="RMTable"/>
              <w:rPr>
                <w:rFonts w:cs="Arial"/>
                <w:sz w:val="18"/>
                <w:szCs w:val="18"/>
              </w:rPr>
            </w:pPr>
            <w:r w:rsidRPr="00217E99">
              <w:rPr>
                <w:rFonts w:cs="Arial"/>
                <w:sz w:val="18"/>
                <w:szCs w:val="18"/>
              </w:rPr>
              <w:t xml:space="preserve">National/international media/adverse publicity, more than 3 days. </w:t>
            </w:r>
          </w:p>
          <w:p w14:paraId="50DB0815" w14:textId="77777777" w:rsidR="00AF46DC" w:rsidRPr="00217E99" w:rsidRDefault="00AF46DC" w:rsidP="000B0230">
            <w:pPr>
              <w:pStyle w:val="RMTable"/>
              <w:rPr>
                <w:rFonts w:cs="Arial"/>
                <w:sz w:val="18"/>
                <w:szCs w:val="18"/>
              </w:rPr>
            </w:pPr>
            <w:r w:rsidRPr="00217E99">
              <w:rPr>
                <w:rFonts w:cs="Arial"/>
                <w:sz w:val="18"/>
                <w:szCs w:val="18"/>
              </w:rPr>
              <w:t xml:space="preserve">MSP/MP concern (Questions in Parliament). </w:t>
            </w:r>
          </w:p>
          <w:p w14:paraId="7DD1E332" w14:textId="77777777" w:rsidR="00AF46DC" w:rsidRPr="00217E99" w:rsidRDefault="00AF46DC" w:rsidP="000B0230">
            <w:pPr>
              <w:pStyle w:val="RMTable"/>
              <w:rPr>
                <w:rFonts w:cs="Arial"/>
                <w:sz w:val="18"/>
                <w:szCs w:val="18"/>
              </w:rPr>
            </w:pPr>
            <w:r w:rsidRPr="00217E99">
              <w:rPr>
                <w:rFonts w:cs="Arial"/>
                <w:sz w:val="18"/>
                <w:szCs w:val="18"/>
              </w:rPr>
              <w:t xml:space="preserve">Court Enforcement.  </w:t>
            </w:r>
          </w:p>
          <w:p w14:paraId="7805DFA2" w14:textId="77777777" w:rsidR="00AF46DC" w:rsidRPr="00217E99" w:rsidRDefault="00AF46DC" w:rsidP="000B0230">
            <w:pPr>
              <w:pStyle w:val="RMTable"/>
              <w:rPr>
                <w:rFonts w:cs="Arial"/>
                <w:sz w:val="18"/>
                <w:szCs w:val="18"/>
              </w:rPr>
            </w:pPr>
            <w:r w:rsidRPr="00217E99">
              <w:rPr>
                <w:rFonts w:cs="Arial"/>
                <w:sz w:val="18"/>
                <w:szCs w:val="18"/>
              </w:rPr>
              <w:t>Public Inquiry/ FAI.</w:t>
            </w:r>
          </w:p>
        </w:tc>
      </w:tr>
    </w:tbl>
    <w:p w14:paraId="74098554" w14:textId="77777777" w:rsidR="00AF46DC" w:rsidRDefault="00AF46DC" w:rsidP="00AF46DC">
      <w:pPr>
        <w:pStyle w:val="Caption"/>
      </w:pPr>
      <w:bookmarkStart w:id="31" w:name="_Ref401745643"/>
      <w:r>
        <w:t xml:space="preserve">Table </w:t>
      </w:r>
      <w:r w:rsidR="00002F50">
        <w:rPr>
          <w:noProof/>
        </w:rPr>
        <w:fldChar w:fldCharType="begin"/>
      </w:r>
      <w:r w:rsidR="00002F50">
        <w:rPr>
          <w:noProof/>
        </w:rPr>
        <w:instrText xml:space="preserve"> SEQ Table \* ARABIC </w:instrText>
      </w:r>
      <w:r w:rsidR="00002F50">
        <w:rPr>
          <w:noProof/>
        </w:rPr>
        <w:fldChar w:fldCharType="separate"/>
      </w:r>
      <w:r w:rsidR="000B0230">
        <w:rPr>
          <w:noProof/>
        </w:rPr>
        <w:t>7</w:t>
      </w:r>
      <w:r w:rsidR="00002F50">
        <w:rPr>
          <w:noProof/>
        </w:rPr>
        <w:fldChar w:fldCharType="end"/>
      </w:r>
      <w:bookmarkEnd w:id="31"/>
      <w:r>
        <w:t>: Impact/consequence definitions</w:t>
      </w:r>
    </w:p>
    <w:p w14:paraId="2C4CE566" w14:textId="77777777" w:rsidR="00AF46DC" w:rsidRPr="00AA17D7" w:rsidRDefault="00AF46DC" w:rsidP="00AF46DC">
      <w:pPr>
        <w:pStyle w:val="Heading2"/>
        <w:tabs>
          <w:tab w:val="left" w:pos="720"/>
        </w:tabs>
        <w:ind w:left="709" w:hanging="709"/>
      </w:pPr>
      <w:r w:rsidRPr="00AA17D7">
        <w:t>Likelihood definitions</w:t>
      </w:r>
    </w:p>
    <w:p w14:paraId="1D093387" w14:textId="77777777" w:rsidR="00AF46DC" w:rsidRPr="00F075E2" w:rsidRDefault="00AF46DC" w:rsidP="00AF46D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3"/>
        <w:gridCol w:w="2330"/>
        <w:gridCol w:w="2317"/>
        <w:gridCol w:w="2327"/>
        <w:gridCol w:w="2320"/>
        <w:gridCol w:w="2331"/>
      </w:tblGrid>
      <w:tr w:rsidR="00AF46DC" w:rsidRPr="00217E99" w14:paraId="151663B6" w14:textId="77777777" w:rsidTr="000B0230">
        <w:tc>
          <w:tcPr>
            <w:tcW w:w="2362" w:type="dxa"/>
            <w:shd w:val="clear" w:color="auto" w:fill="CCCCCC"/>
          </w:tcPr>
          <w:p w14:paraId="050A81BC" w14:textId="77777777" w:rsidR="00AF46DC" w:rsidRPr="00217E99" w:rsidRDefault="00AF46DC" w:rsidP="000B0230">
            <w:pPr>
              <w:pStyle w:val="RMTable"/>
              <w:rPr>
                <w:b/>
                <w:sz w:val="18"/>
                <w:szCs w:val="18"/>
              </w:rPr>
            </w:pPr>
            <w:r w:rsidRPr="00217E99">
              <w:rPr>
                <w:b/>
                <w:sz w:val="18"/>
                <w:szCs w:val="18"/>
              </w:rPr>
              <w:t>Descriptor</w:t>
            </w:r>
          </w:p>
        </w:tc>
        <w:tc>
          <w:tcPr>
            <w:tcW w:w="2362" w:type="dxa"/>
            <w:shd w:val="clear" w:color="auto" w:fill="CCCCCC"/>
          </w:tcPr>
          <w:p w14:paraId="7F1FCBE8" w14:textId="77777777" w:rsidR="00AF46DC" w:rsidRPr="00217E99" w:rsidRDefault="00AF46DC" w:rsidP="000B0230">
            <w:pPr>
              <w:pStyle w:val="RMTable"/>
              <w:rPr>
                <w:rFonts w:cs="Arial"/>
                <w:b/>
                <w:sz w:val="18"/>
                <w:szCs w:val="18"/>
              </w:rPr>
            </w:pPr>
            <w:r w:rsidRPr="00217E99">
              <w:rPr>
                <w:rFonts w:cs="Arial"/>
                <w:b/>
                <w:sz w:val="18"/>
                <w:szCs w:val="18"/>
              </w:rPr>
              <w:t>1 Very low (</w:t>
            </w:r>
            <w:proofErr w:type="spellStart"/>
            <w:r w:rsidRPr="00217E99">
              <w:rPr>
                <w:rFonts w:cs="Arial"/>
                <w:b/>
                <w:sz w:val="18"/>
                <w:szCs w:val="18"/>
              </w:rPr>
              <w:t>VL</w:t>
            </w:r>
            <w:proofErr w:type="spellEnd"/>
            <w:r w:rsidRPr="00217E99">
              <w:rPr>
                <w:rFonts w:cs="Arial"/>
                <w:b/>
                <w:sz w:val="18"/>
                <w:szCs w:val="18"/>
              </w:rPr>
              <w:t>)</w:t>
            </w:r>
          </w:p>
        </w:tc>
        <w:tc>
          <w:tcPr>
            <w:tcW w:w="2362" w:type="dxa"/>
            <w:shd w:val="clear" w:color="auto" w:fill="CCCCCC"/>
          </w:tcPr>
          <w:p w14:paraId="01DE6F7B" w14:textId="77777777" w:rsidR="00AF46DC" w:rsidRPr="00217E99" w:rsidRDefault="00AF46DC" w:rsidP="000B0230">
            <w:pPr>
              <w:pStyle w:val="RMTable"/>
              <w:rPr>
                <w:rFonts w:cs="Arial"/>
                <w:b/>
                <w:sz w:val="18"/>
                <w:szCs w:val="18"/>
              </w:rPr>
            </w:pPr>
            <w:r w:rsidRPr="00217E99">
              <w:rPr>
                <w:rFonts w:cs="Arial"/>
                <w:b/>
                <w:sz w:val="18"/>
                <w:szCs w:val="18"/>
              </w:rPr>
              <w:t>2 Low (L)</w:t>
            </w:r>
          </w:p>
        </w:tc>
        <w:tc>
          <w:tcPr>
            <w:tcW w:w="2362" w:type="dxa"/>
            <w:shd w:val="clear" w:color="auto" w:fill="CCCCCC"/>
          </w:tcPr>
          <w:p w14:paraId="4D678040" w14:textId="77777777" w:rsidR="00AF46DC" w:rsidRPr="00217E99" w:rsidRDefault="00AF46DC" w:rsidP="000B0230">
            <w:pPr>
              <w:pStyle w:val="RMTable"/>
              <w:rPr>
                <w:rFonts w:cs="Arial"/>
                <w:b/>
                <w:sz w:val="18"/>
                <w:szCs w:val="18"/>
              </w:rPr>
            </w:pPr>
            <w:r w:rsidRPr="00217E99">
              <w:rPr>
                <w:rFonts w:cs="Arial"/>
                <w:b/>
                <w:sz w:val="18"/>
                <w:szCs w:val="18"/>
              </w:rPr>
              <w:t>3 Medium (M)</w:t>
            </w:r>
          </w:p>
        </w:tc>
        <w:tc>
          <w:tcPr>
            <w:tcW w:w="2363" w:type="dxa"/>
            <w:shd w:val="clear" w:color="auto" w:fill="CCCCCC"/>
          </w:tcPr>
          <w:p w14:paraId="16AFE46E" w14:textId="77777777" w:rsidR="00AF46DC" w:rsidRPr="00217E99" w:rsidRDefault="00AF46DC" w:rsidP="000B0230">
            <w:pPr>
              <w:pStyle w:val="RMTable"/>
              <w:rPr>
                <w:rFonts w:cs="Arial"/>
                <w:b/>
                <w:sz w:val="18"/>
                <w:szCs w:val="18"/>
              </w:rPr>
            </w:pPr>
            <w:r w:rsidRPr="00217E99">
              <w:rPr>
                <w:rFonts w:cs="Arial"/>
                <w:b/>
                <w:sz w:val="18"/>
                <w:szCs w:val="18"/>
              </w:rPr>
              <w:t>4 High (H)</w:t>
            </w:r>
          </w:p>
        </w:tc>
        <w:tc>
          <w:tcPr>
            <w:tcW w:w="2363" w:type="dxa"/>
            <w:shd w:val="clear" w:color="auto" w:fill="CCCCCC"/>
          </w:tcPr>
          <w:p w14:paraId="74DB1DE2" w14:textId="77777777" w:rsidR="00AF46DC" w:rsidRPr="00217E99" w:rsidRDefault="00AF46DC" w:rsidP="000B0230">
            <w:pPr>
              <w:pStyle w:val="RMTable"/>
              <w:rPr>
                <w:rFonts w:cs="Arial"/>
                <w:b/>
                <w:sz w:val="18"/>
                <w:szCs w:val="18"/>
              </w:rPr>
            </w:pPr>
            <w:r w:rsidRPr="00217E99">
              <w:rPr>
                <w:rFonts w:cs="Arial"/>
                <w:b/>
                <w:sz w:val="18"/>
                <w:szCs w:val="18"/>
              </w:rPr>
              <w:t>5 Very high (</w:t>
            </w:r>
            <w:proofErr w:type="spellStart"/>
            <w:r w:rsidRPr="00217E99">
              <w:rPr>
                <w:rFonts w:cs="Arial"/>
                <w:b/>
                <w:sz w:val="18"/>
                <w:szCs w:val="18"/>
              </w:rPr>
              <w:t>VH</w:t>
            </w:r>
            <w:proofErr w:type="spellEnd"/>
            <w:r w:rsidRPr="00217E99">
              <w:rPr>
                <w:rFonts w:cs="Arial"/>
                <w:b/>
                <w:sz w:val="18"/>
                <w:szCs w:val="18"/>
              </w:rPr>
              <w:t>)</w:t>
            </w:r>
          </w:p>
        </w:tc>
      </w:tr>
      <w:tr w:rsidR="00AF46DC" w:rsidRPr="00217E99" w14:paraId="0BCC181E" w14:textId="77777777" w:rsidTr="000B0230">
        <w:trPr>
          <w:trHeight w:val="1834"/>
        </w:trPr>
        <w:tc>
          <w:tcPr>
            <w:tcW w:w="2362" w:type="dxa"/>
          </w:tcPr>
          <w:p w14:paraId="16FBF34B" w14:textId="77777777" w:rsidR="00AF46DC" w:rsidRPr="00217E99" w:rsidRDefault="00AF46DC" w:rsidP="000B0230">
            <w:pPr>
              <w:pStyle w:val="RMTable"/>
              <w:rPr>
                <w:sz w:val="18"/>
                <w:szCs w:val="18"/>
              </w:rPr>
            </w:pPr>
            <w:r w:rsidRPr="00217E99">
              <w:rPr>
                <w:sz w:val="18"/>
                <w:szCs w:val="18"/>
              </w:rPr>
              <w:t>Probability</w:t>
            </w:r>
          </w:p>
        </w:tc>
        <w:tc>
          <w:tcPr>
            <w:tcW w:w="2362" w:type="dxa"/>
          </w:tcPr>
          <w:p w14:paraId="5AB1443C" w14:textId="77777777" w:rsidR="00AF46DC" w:rsidRPr="00217E99" w:rsidRDefault="00AF46DC" w:rsidP="000B0230">
            <w:pPr>
              <w:pStyle w:val="RMTable"/>
              <w:rPr>
                <w:sz w:val="18"/>
                <w:szCs w:val="18"/>
              </w:rPr>
            </w:pPr>
            <w:r w:rsidRPr="00217E99">
              <w:rPr>
                <w:sz w:val="18"/>
                <w:szCs w:val="18"/>
              </w:rPr>
              <w:t>Rare - can’t believe this event would happen – will only happen in exceptional circumstances</w:t>
            </w:r>
          </w:p>
        </w:tc>
        <w:tc>
          <w:tcPr>
            <w:tcW w:w="2362" w:type="dxa"/>
            <w:shd w:val="clear" w:color="auto" w:fill="CCFFCC"/>
          </w:tcPr>
          <w:p w14:paraId="5D939048" w14:textId="77777777" w:rsidR="00AF46DC" w:rsidRPr="00217E99" w:rsidRDefault="00AF46DC" w:rsidP="000B0230">
            <w:pPr>
              <w:pStyle w:val="RMTable"/>
              <w:rPr>
                <w:sz w:val="18"/>
                <w:szCs w:val="18"/>
              </w:rPr>
            </w:pPr>
            <w:r w:rsidRPr="00217E99">
              <w:rPr>
                <w:sz w:val="18"/>
                <w:szCs w:val="18"/>
              </w:rPr>
              <w:t>Unlikely - not expected to happen but definite potential exists – unlikely to occur.</w:t>
            </w:r>
          </w:p>
        </w:tc>
        <w:tc>
          <w:tcPr>
            <w:tcW w:w="2362" w:type="dxa"/>
            <w:shd w:val="clear" w:color="auto" w:fill="FFFF99"/>
          </w:tcPr>
          <w:p w14:paraId="0112F5DF" w14:textId="77777777" w:rsidR="00AF46DC" w:rsidRPr="00217E99" w:rsidRDefault="00AF46DC" w:rsidP="000B0230">
            <w:pPr>
              <w:pStyle w:val="RMTable"/>
              <w:rPr>
                <w:sz w:val="18"/>
                <w:szCs w:val="18"/>
              </w:rPr>
            </w:pPr>
            <w:r w:rsidRPr="00217E99">
              <w:rPr>
                <w:sz w:val="18"/>
                <w:szCs w:val="18"/>
              </w:rPr>
              <w:t>Possible - may occur occasionally, has happened before on occasions – reasonably chance of occurring</w:t>
            </w:r>
          </w:p>
        </w:tc>
        <w:tc>
          <w:tcPr>
            <w:tcW w:w="2363" w:type="dxa"/>
            <w:shd w:val="clear" w:color="auto" w:fill="FFCC00"/>
          </w:tcPr>
          <w:p w14:paraId="4F6F2C13" w14:textId="77777777" w:rsidR="00AF46DC" w:rsidRPr="00217E99" w:rsidRDefault="00AF46DC" w:rsidP="000B0230">
            <w:pPr>
              <w:pStyle w:val="RMTable"/>
              <w:rPr>
                <w:sz w:val="18"/>
                <w:szCs w:val="18"/>
              </w:rPr>
            </w:pPr>
            <w:r w:rsidRPr="00217E99">
              <w:rPr>
                <w:sz w:val="18"/>
                <w:szCs w:val="18"/>
              </w:rPr>
              <w:t>Likely - strong possibility that this could occur – likely to occur</w:t>
            </w:r>
          </w:p>
        </w:tc>
        <w:tc>
          <w:tcPr>
            <w:tcW w:w="2363" w:type="dxa"/>
            <w:shd w:val="clear" w:color="auto" w:fill="FF0000"/>
          </w:tcPr>
          <w:p w14:paraId="76FABA5A" w14:textId="77777777" w:rsidR="00AF46DC" w:rsidRPr="00217E99" w:rsidRDefault="00AF46DC" w:rsidP="000B0230">
            <w:pPr>
              <w:pStyle w:val="RMTable"/>
              <w:rPr>
                <w:sz w:val="18"/>
                <w:szCs w:val="18"/>
              </w:rPr>
            </w:pPr>
            <w:r w:rsidRPr="00217E99">
              <w:rPr>
                <w:sz w:val="18"/>
                <w:szCs w:val="18"/>
              </w:rPr>
              <w:t>Almost certain - this is expected to occur frequently / in most circumstances – more likely to occur than not</w:t>
            </w:r>
          </w:p>
        </w:tc>
      </w:tr>
    </w:tbl>
    <w:p w14:paraId="2FC5EF78" w14:textId="77777777" w:rsidR="00AF46DC" w:rsidRDefault="00AF46DC" w:rsidP="00AF46DC">
      <w:pPr>
        <w:pStyle w:val="Caption"/>
      </w:pPr>
      <w:r>
        <w:t xml:space="preserve">Table </w:t>
      </w:r>
      <w:r w:rsidR="00002F50">
        <w:rPr>
          <w:noProof/>
        </w:rPr>
        <w:fldChar w:fldCharType="begin"/>
      </w:r>
      <w:r w:rsidR="00002F50">
        <w:rPr>
          <w:noProof/>
        </w:rPr>
        <w:instrText xml:space="preserve"> SEQ Table \* ARABIC </w:instrText>
      </w:r>
      <w:r w:rsidR="00002F50">
        <w:rPr>
          <w:noProof/>
        </w:rPr>
        <w:fldChar w:fldCharType="separate"/>
      </w:r>
      <w:r w:rsidR="000B0230">
        <w:rPr>
          <w:noProof/>
        </w:rPr>
        <w:t>8</w:t>
      </w:r>
      <w:r w:rsidR="00002F50">
        <w:rPr>
          <w:noProof/>
        </w:rPr>
        <w:fldChar w:fldCharType="end"/>
      </w:r>
      <w:r>
        <w:t>: Likelihood definitions</w:t>
      </w:r>
    </w:p>
    <w:p w14:paraId="5780ADC0" w14:textId="77777777" w:rsidR="00AF46DC" w:rsidRPr="00AA17D7" w:rsidRDefault="00AF46DC" w:rsidP="00AF46DC">
      <w:pPr>
        <w:pStyle w:val="Heading2"/>
        <w:tabs>
          <w:tab w:val="left" w:pos="720"/>
        </w:tabs>
        <w:ind w:left="709" w:hanging="709"/>
      </w:pPr>
      <w:r>
        <w:br w:type="page"/>
      </w:r>
      <w:r w:rsidRPr="00AA17D7">
        <w:lastRenderedPageBreak/>
        <w:t>Risk matrix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5"/>
        <w:gridCol w:w="1619"/>
        <w:gridCol w:w="1417"/>
        <w:gridCol w:w="1619"/>
        <w:gridCol w:w="1619"/>
        <w:gridCol w:w="1621"/>
      </w:tblGrid>
      <w:tr w:rsidR="00AF46DC" w14:paraId="00EE7C2B" w14:textId="77777777" w:rsidTr="000B0230">
        <w:trPr>
          <w:trHeight w:val="576"/>
          <w:jc w:val="center"/>
        </w:trPr>
        <w:tc>
          <w:tcPr>
            <w:tcW w:w="2425" w:type="dxa"/>
            <w:tcBorders>
              <w:top w:val="nil"/>
              <w:left w:val="nil"/>
              <w:bottom w:val="single" w:sz="4" w:space="0" w:color="auto"/>
              <w:right w:val="single" w:sz="4" w:space="0" w:color="auto"/>
            </w:tcBorders>
          </w:tcPr>
          <w:p w14:paraId="7E9692CF" w14:textId="77777777" w:rsidR="00AF46DC" w:rsidRDefault="00AF46DC" w:rsidP="000B0230"/>
        </w:tc>
        <w:tc>
          <w:tcPr>
            <w:tcW w:w="7895" w:type="dxa"/>
            <w:gridSpan w:val="5"/>
            <w:tcBorders>
              <w:left w:val="single" w:sz="4" w:space="0" w:color="auto"/>
            </w:tcBorders>
          </w:tcPr>
          <w:p w14:paraId="718B1D43" w14:textId="77777777" w:rsidR="00AF46DC" w:rsidRDefault="00AF46DC" w:rsidP="000B0230">
            <w:r>
              <w:t>Impact</w:t>
            </w:r>
          </w:p>
        </w:tc>
      </w:tr>
      <w:tr w:rsidR="00AF46DC" w14:paraId="0BA4E46A" w14:textId="77777777" w:rsidTr="000B0230">
        <w:trPr>
          <w:trHeight w:val="881"/>
          <w:jc w:val="center"/>
        </w:trPr>
        <w:tc>
          <w:tcPr>
            <w:tcW w:w="2425" w:type="dxa"/>
            <w:tcBorders>
              <w:top w:val="single" w:sz="4" w:space="0" w:color="auto"/>
            </w:tcBorders>
          </w:tcPr>
          <w:p w14:paraId="581E3597" w14:textId="77777777" w:rsidR="00AF46DC" w:rsidRDefault="00AF46DC" w:rsidP="000B0230">
            <w:r>
              <w:t>Likelihood</w:t>
            </w:r>
          </w:p>
        </w:tc>
        <w:tc>
          <w:tcPr>
            <w:tcW w:w="1619" w:type="dxa"/>
            <w:shd w:val="clear" w:color="auto" w:fill="C0C0C0"/>
          </w:tcPr>
          <w:p w14:paraId="19FAD600" w14:textId="77777777" w:rsidR="00AF46DC" w:rsidRPr="00217E99" w:rsidRDefault="00AF46DC" w:rsidP="000B0230">
            <w:pPr>
              <w:rPr>
                <w:b/>
              </w:rPr>
            </w:pPr>
            <w:r w:rsidRPr="00217E99">
              <w:rPr>
                <w:b/>
              </w:rPr>
              <w:t>Very low</w:t>
            </w:r>
            <w:r>
              <w:rPr>
                <w:b/>
              </w:rPr>
              <w:t xml:space="preserve"> (1)</w:t>
            </w:r>
          </w:p>
        </w:tc>
        <w:tc>
          <w:tcPr>
            <w:tcW w:w="1417" w:type="dxa"/>
            <w:shd w:val="clear" w:color="auto" w:fill="C0C0C0"/>
          </w:tcPr>
          <w:p w14:paraId="46F06B68" w14:textId="77777777" w:rsidR="00AF46DC" w:rsidRPr="00217E99" w:rsidRDefault="00AF46DC" w:rsidP="000B0230">
            <w:pPr>
              <w:rPr>
                <w:b/>
              </w:rPr>
            </w:pPr>
            <w:r w:rsidRPr="00217E99">
              <w:rPr>
                <w:b/>
              </w:rPr>
              <w:t>Low</w:t>
            </w:r>
            <w:r>
              <w:rPr>
                <w:b/>
              </w:rPr>
              <w:t xml:space="preserve"> (2)</w:t>
            </w:r>
          </w:p>
        </w:tc>
        <w:tc>
          <w:tcPr>
            <w:tcW w:w="1619" w:type="dxa"/>
            <w:shd w:val="clear" w:color="auto" w:fill="C0C0C0"/>
          </w:tcPr>
          <w:p w14:paraId="10555179" w14:textId="77777777" w:rsidR="00AF46DC" w:rsidRPr="00217E99" w:rsidRDefault="00AF46DC" w:rsidP="000B0230">
            <w:pPr>
              <w:rPr>
                <w:b/>
              </w:rPr>
            </w:pPr>
            <w:r w:rsidRPr="00217E99">
              <w:rPr>
                <w:b/>
              </w:rPr>
              <w:t>Medium</w:t>
            </w:r>
            <w:r>
              <w:rPr>
                <w:b/>
              </w:rPr>
              <w:t xml:space="preserve"> (3)</w:t>
            </w:r>
          </w:p>
        </w:tc>
        <w:tc>
          <w:tcPr>
            <w:tcW w:w="1619" w:type="dxa"/>
            <w:shd w:val="clear" w:color="auto" w:fill="C0C0C0"/>
          </w:tcPr>
          <w:p w14:paraId="34233685" w14:textId="77777777" w:rsidR="00AF46DC" w:rsidRPr="00217E99" w:rsidRDefault="00AF46DC" w:rsidP="000B0230">
            <w:pPr>
              <w:rPr>
                <w:b/>
              </w:rPr>
            </w:pPr>
            <w:r w:rsidRPr="00217E99">
              <w:rPr>
                <w:b/>
              </w:rPr>
              <w:t>High</w:t>
            </w:r>
            <w:r>
              <w:rPr>
                <w:b/>
              </w:rPr>
              <w:t xml:space="preserve"> (4)</w:t>
            </w:r>
          </w:p>
        </w:tc>
        <w:tc>
          <w:tcPr>
            <w:tcW w:w="1619" w:type="dxa"/>
            <w:shd w:val="clear" w:color="auto" w:fill="C0C0C0"/>
          </w:tcPr>
          <w:p w14:paraId="45EF628F" w14:textId="77777777" w:rsidR="00AF46DC" w:rsidRPr="00217E99" w:rsidRDefault="00AF46DC" w:rsidP="000B0230">
            <w:pPr>
              <w:rPr>
                <w:b/>
              </w:rPr>
            </w:pPr>
            <w:r w:rsidRPr="00217E99">
              <w:rPr>
                <w:b/>
              </w:rPr>
              <w:t>Very high</w:t>
            </w:r>
            <w:r>
              <w:rPr>
                <w:b/>
              </w:rPr>
              <w:t xml:space="preserve"> (5)</w:t>
            </w:r>
          </w:p>
        </w:tc>
      </w:tr>
      <w:tr w:rsidR="00AF46DC" w14:paraId="324B8D28" w14:textId="77777777" w:rsidTr="000B0230">
        <w:trPr>
          <w:trHeight w:val="594"/>
          <w:jc w:val="center"/>
        </w:trPr>
        <w:tc>
          <w:tcPr>
            <w:tcW w:w="2425" w:type="dxa"/>
            <w:shd w:val="clear" w:color="auto" w:fill="C0C0C0"/>
          </w:tcPr>
          <w:p w14:paraId="4FDB6F87" w14:textId="77777777" w:rsidR="00AF46DC" w:rsidRPr="00217E99" w:rsidRDefault="00AF46DC" w:rsidP="000B0230">
            <w:pPr>
              <w:rPr>
                <w:b/>
              </w:rPr>
            </w:pPr>
            <w:r w:rsidRPr="00217E99">
              <w:rPr>
                <w:b/>
              </w:rPr>
              <w:t>Very low</w:t>
            </w:r>
            <w:r>
              <w:rPr>
                <w:b/>
              </w:rPr>
              <w:t xml:space="preserve"> (1)</w:t>
            </w:r>
          </w:p>
        </w:tc>
        <w:tc>
          <w:tcPr>
            <w:tcW w:w="1619" w:type="dxa"/>
          </w:tcPr>
          <w:p w14:paraId="305270A6" w14:textId="77777777" w:rsidR="00AF46DC" w:rsidRDefault="00AF46DC" w:rsidP="000B0230">
            <w:proofErr w:type="spellStart"/>
            <w:r w:rsidRPr="00AC4581">
              <w:t>Low</w:t>
            </w:r>
            <w:r>
              <w:t>1</w:t>
            </w:r>
            <w:proofErr w:type="spellEnd"/>
          </w:p>
        </w:tc>
        <w:tc>
          <w:tcPr>
            <w:tcW w:w="1417" w:type="dxa"/>
          </w:tcPr>
          <w:p w14:paraId="65B86BA4" w14:textId="77777777" w:rsidR="00AF46DC" w:rsidRDefault="00AF46DC" w:rsidP="000B0230">
            <w:r w:rsidRPr="00AC4581">
              <w:t>Low</w:t>
            </w:r>
            <w:r>
              <w:t xml:space="preserve"> 2</w:t>
            </w:r>
          </w:p>
        </w:tc>
        <w:tc>
          <w:tcPr>
            <w:tcW w:w="1619" w:type="dxa"/>
          </w:tcPr>
          <w:p w14:paraId="6F065C86" w14:textId="77777777" w:rsidR="00AF46DC" w:rsidRDefault="00AF46DC" w:rsidP="000B0230">
            <w:r w:rsidRPr="00AC4581">
              <w:t>Low</w:t>
            </w:r>
            <w:r>
              <w:t xml:space="preserve"> 3</w:t>
            </w:r>
          </w:p>
        </w:tc>
        <w:tc>
          <w:tcPr>
            <w:tcW w:w="1619" w:type="dxa"/>
            <w:shd w:val="clear" w:color="auto" w:fill="CCFFCC"/>
          </w:tcPr>
          <w:p w14:paraId="62187ABC" w14:textId="77777777" w:rsidR="00AF46DC" w:rsidRDefault="00AF46DC" w:rsidP="000B0230">
            <w:r w:rsidRPr="008764B7">
              <w:t>Medium</w:t>
            </w:r>
          </w:p>
        </w:tc>
        <w:tc>
          <w:tcPr>
            <w:tcW w:w="1619" w:type="dxa"/>
            <w:shd w:val="clear" w:color="auto" w:fill="CCFFCC"/>
          </w:tcPr>
          <w:p w14:paraId="60297A74" w14:textId="77777777" w:rsidR="00AF46DC" w:rsidRDefault="00AF46DC" w:rsidP="000B0230">
            <w:r w:rsidRPr="008764B7">
              <w:t>Medium</w:t>
            </w:r>
          </w:p>
        </w:tc>
      </w:tr>
      <w:tr w:rsidR="00AF46DC" w14:paraId="41C6D9D7" w14:textId="77777777" w:rsidTr="000B0230">
        <w:trPr>
          <w:trHeight w:val="594"/>
          <w:jc w:val="center"/>
        </w:trPr>
        <w:tc>
          <w:tcPr>
            <w:tcW w:w="2425" w:type="dxa"/>
            <w:shd w:val="clear" w:color="auto" w:fill="C0C0C0"/>
          </w:tcPr>
          <w:p w14:paraId="17730948" w14:textId="77777777" w:rsidR="00AF46DC" w:rsidRPr="00217E99" w:rsidRDefault="00AF46DC" w:rsidP="000B0230">
            <w:pPr>
              <w:rPr>
                <w:b/>
              </w:rPr>
            </w:pPr>
            <w:r w:rsidRPr="00217E99">
              <w:rPr>
                <w:b/>
              </w:rPr>
              <w:t>Low</w:t>
            </w:r>
            <w:r>
              <w:rPr>
                <w:b/>
              </w:rPr>
              <w:t xml:space="preserve"> (2)</w:t>
            </w:r>
          </w:p>
        </w:tc>
        <w:tc>
          <w:tcPr>
            <w:tcW w:w="1619" w:type="dxa"/>
          </w:tcPr>
          <w:p w14:paraId="3337C927" w14:textId="77777777" w:rsidR="00AF46DC" w:rsidRDefault="00AF46DC" w:rsidP="000B0230">
            <w:r>
              <w:t>Low</w:t>
            </w:r>
          </w:p>
        </w:tc>
        <w:tc>
          <w:tcPr>
            <w:tcW w:w="1417" w:type="dxa"/>
            <w:shd w:val="clear" w:color="auto" w:fill="CCFFCC"/>
          </w:tcPr>
          <w:p w14:paraId="7E2CA745" w14:textId="77777777" w:rsidR="00AF46DC" w:rsidRDefault="00AF46DC" w:rsidP="000B0230">
            <w:r>
              <w:t>Medium</w:t>
            </w:r>
          </w:p>
        </w:tc>
        <w:tc>
          <w:tcPr>
            <w:tcW w:w="1619" w:type="dxa"/>
            <w:tcBorders>
              <w:bottom w:val="single" w:sz="4" w:space="0" w:color="auto"/>
            </w:tcBorders>
            <w:shd w:val="clear" w:color="auto" w:fill="CCFFCC"/>
          </w:tcPr>
          <w:p w14:paraId="1219F48F" w14:textId="77777777" w:rsidR="00AF46DC" w:rsidRDefault="00AF46DC" w:rsidP="000B0230">
            <w:r w:rsidRPr="0005596F">
              <w:t>Medium</w:t>
            </w:r>
          </w:p>
        </w:tc>
        <w:tc>
          <w:tcPr>
            <w:tcW w:w="1619" w:type="dxa"/>
            <w:shd w:val="clear" w:color="auto" w:fill="CCFFCC"/>
          </w:tcPr>
          <w:p w14:paraId="08C7DA69" w14:textId="77777777" w:rsidR="00AF46DC" w:rsidRDefault="00AF46DC" w:rsidP="000B0230">
            <w:r w:rsidRPr="0005596F">
              <w:t>Medium</w:t>
            </w:r>
          </w:p>
        </w:tc>
        <w:tc>
          <w:tcPr>
            <w:tcW w:w="1619" w:type="dxa"/>
            <w:shd w:val="clear" w:color="auto" w:fill="FFCC00"/>
          </w:tcPr>
          <w:p w14:paraId="7612940E" w14:textId="77777777" w:rsidR="00AF46DC" w:rsidRDefault="00AF46DC" w:rsidP="000B0230">
            <w:r>
              <w:t>High</w:t>
            </w:r>
          </w:p>
        </w:tc>
      </w:tr>
      <w:tr w:rsidR="00AF46DC" w14:paraId="1ACDD82C" w14:textId="77777777" w:rsidTr="000B0230">
        <w:trPr>
          <w:trHeight w:val="576"/>
          <w:jc w:val="center"/>
        </w:trPr>
        <w:tc>
          <w:tcPr>
            <w:tcW w:w="2425" w:type="dxa"/>
            <w:shd w:val="clear" w:color="auto" w:fill="C0C0C0"/>
          </w:tcPr>
          <w:p w14:paraId="049FF795" w14:textId="77777777" w:rsidR="00AF46DC" w:rsidRPr="00217E99" w:rsidRDefault="00AF46DC" w:rsidP="000B0230">
            <w:pPr>
              <w:rPr>
                <w:b/>
              </w:rPr>
            </w:pPr>
            <w:r w:rsidRPr="00217E99">
              <w:rPr>
                <w:b/>
              </w:rPr>
              <w:t>Medium</w:t>
            </w:r>
            <w:r>
              <w:rPr>
                <w:b/>
              </w:rPr>
              <w:t xml:space="preserve"> (3)</w:t>
            </w:r>
          </w:p>
        </w:tc>
        <w:tc>
          <w:tcPr>
            <w:tcW w:w="1619" w:type="dxa"/>
          </w:tcPr>
          <w:p w14:paraId="07E9C6E1" w14:textId="77777777" w:rsidR="00AF46DC" w:rsidRDefault="00AF46DC" w:rsidP="000B0230">
            <w:r>
              <w:t>Low</w:t>
            </w:r>
          </w:p>
        </w:tc>
        <w:tc>
          <w:tcPr>
            <w:tcW w:w="1417" w:type="dxa"/>
            <w:shd w:val="clear" w:color="auto" w:fill="CCFFCC"/>
          </w:tcPr>
          <w:p w14:paraId="2E7F5E9C" w14:textId="77777777" w:rsidR="00AF46DC" w:rsidRDefault="00AF46DC" w:rsidP="000B0230">
            <w:r w:rsidRPr="00064B69">
              <w:t>Medium</w:t>
            </w:r>
          </w:p>
        </w:tc>
        <w:tc>
          <w:tcPr>
            <w:tcW w:w="1619" w:type="dxa"/>
            <w:shd w:val="clear" w:color="auto" w:fill="FFC000"/>
          </w:tcPr>
          <w:p w14:paraId="675D5B57" w14:textId="77777777" w:rsidR="00AF46DC" w:rsidRDefault="00AF46DC" w:rsidP="000B0230">
            <w:r>
              <w:t>High</w:t>
            </w:r>
          </w:p>
        </w:tc>
        <w:tc>
          <w:tcPr>
            <w:tcW w:w="1619" w:type="dxa"/>
            <w:shd w:val="clear" w:color="auto" w:fill="FFCC00"/>
          </w:tcPr>
          <w:p w14:paraId="0385FC30" w14:textId="77777777" w:rsidR="00AF46DC" w:rsidRDefault="00AF46DC" w:rsidP="000B0230">
            <w:r w:rsidRPr="0048725A">
              <w:t>High</w:t>
            </w:r>
          </w:p>
        </w:tc>
        <w:tc>
          <w:tcPr>
            <w:tcW w:w="1619" w:type="dxa"/>
            <w:shd w:val="clear" w:color="auto" w:fill="FFCC00"/>
          </w:tcPr>
          <w:p w14:paraId="46288046" w14:textId="77777777" w:rsidR="00AF46DC" w:rsidRDefault="00AF46DC" w:rsidP="000B0230">
            <w:r w:rsidRPr="0048725A">
              <w:t>High</w:t>
            </w:r>
          </w:p>
        </w:tc>
      </w:tr>
      <w:tr w:rsidR="00AF46DC" w14:paraId="34C3A609" w14:textId="77777777" w:rsidTr="000B0230">
        <w:trPr>
          <w:trHeight w:val="576"/>
          <w:jc w:val="center"/>
        </w:trPr>
        <w:tc>
          <w:tcPr>
            <w:tcW w:w="2425" w:type="dxa"/>
            <w:shd w:val="clear" w:color="auto" w:fill="C0C0C0"/>
          </w:tcPr>
          <w:p w14:paraId="65EAC22F" w14:textId="77777777" w:rsidR="00AF46DC" w:rsidRPr="00217E99" w:rsidRDefault="00AF46DC" w:rsidP="000B0230">
            <w:pPr>
              <w:rPr>
                <w:b/>
              </w:rPr>
            </w:pPr>
            <w:r w:rsidRPr="00217E99">
              <w:rPr>
                <w:b/>
              </w:rPr>
              <w:t>High</w:t>
            </w:r>
            <w:r>
              <w:rPr>
                <w:b/>
              </w:rPr>
              <w:t xml:space="preserve"> (4)</w:t>
            </w:r>
          </w:p>
        </w:tc>
        <w:tc>
          <w:tcPr>
            <w:tcW w:w="1619" w:type="dxa"/>
            <w:shd w:val="clear" w:color="auto" w:fill="CCFFCC"/>
          </w:tcPr>
          <w:p w14:paraId="7A2879BC" w14:textId="77777777" w:rsidR="00AF46DC" w:rsidRDefault="00AF46DC" w:rsidP="000B0230">
            <w:r w:rsidRPr="007D6919">
              <w:t>Medium</w:t>
            </w:r>
          </w:p>
        </w:tc>
        <w:tc>
          <w:tcPr>
            <w:tcW w:w="1417" w:type="dxa"/>
            <w:shd w:val="clear" w:color="auto" w:fill="CCFFCC"/>
          </w:tcPr>
          <w:p w14:paraId="7DD31A61" w14:textId="77777777" w:rsidR="00AF46DC" w:rsidRDefault="00AF46DC" w:rsidP="000B0230">
            <w:r w:rsidRPr="007D6919">
              <w:t>Medium</w:t>
            </w:r>
          </w:p>
        </w:tc>
        <w:tc>
          <w:tcPr>
            <w:tcW w:w="1619" w:type="dxa"/>
            <w:shd w:val="clear" w:color="auto" w:fill="FFCC00"/>
          </w:tcPr>
          <w:p w14:paraId="26A7E976" w14:textId="77777777" w:rsidR="00AF46DC" w:rsidRDefault="00AF46DC" w:rsidP="000B0230">
            <w:r w:rsidRPr="005366D1">
              <w:t>High</w:t>
            </w:r>
          </w:p>
        </w:tc>
        <w:tc>
          <w:tcPr>
            <w:tcW w:w="1619" w:type="dxa"/>
            <w:shd w:val="clear" w:color="auto" w:fill="FFCC00"/>
          </w:tcPr>
          <w:p w14:paraId="12B40ED7" w14:textId="77777777" w:rsidR="00AF46DC" w:rsidRDefault="00AF46DC" w:rsidP="000B0230">
            <w:r w:rsidRPr="005366D1">
              <w:t>High</w:t>
            </w:r>
          </w:p>
        </w:tc>
        <w:tc>
          <w:tcPr>
            <w:tcW w:w="1619" w:type="dxa"/>
            <w:shd w:val="clear" w:color="auto" w:fill="FF0000"/>
          </w:tcPr>
          <w:p w14:paraId="20A9FFB6" w14:textId="77777777" w:rsidR="00AF46DC" w:rsidRDefault="00AF46DC" w:rsidP="000B0230">
            <w:r>
              <w:t>Very High</w:t>
            </w:r>
          </w:p>
        </w:tc>
      </w:tr>
      <w:tr w:rsidR="00AF46DC" w14:paraId="22BDD667" w14:textId="77777777" w:rsidTr="000B0230">
        <w:trPr>
          <w:trHeight w:val="594"/>
          <w:jc w:val="center"/>
        </w:trPr>
        <w:tc>
          <w:tcPr>
            <w:tcW w:w="2425" w:type="dxa"/>
            <w:shd w:val="clear" w:color="auto" w:fill="C0C0C0"/>
          </w:tcPr>
          <w:p w14:paraId="50C57498" w14:textId="77777777" w:rsidR="00AF46DC" w:rsidRPr="00217E99" w:rsidRDefault="00AF46DC" w:rsidP="000B0230">
            <w:pPr>
              <w:rPr>
                <w:b/>
              </w:rPr>
            </w:pPr>
            <w:r w:rsidRPr="00217E99">
              <w:rPr>
                <w:b/>
              </w:rPr>
              <w:t>Very high</w:t>
            </w:r>
            <w:r>
              <w:rPr>
                <w:b/>
              </w:rPr>
              <w:t xml:space="preserve"> (5)</w:t>
            </w:r>
          </w:p>
        </w:tc>
        <w:tc>
          <w:tcPr>
            <w:tcW w:w="1619" w:type="dxa"/>
            <w:shd w:val="clear" w:color="auto" w:fill="CCFFCC"/>
          </w:tcPr>
          <w:p w14:paraId="4216D671" w14:textId="77777777" w:rsidR="00AF46DC" w:rsidRDefault="00AF46DC" w:rsidP="000B0230">
            <w:r>
              <w:t>Medium</w:t>
            </w:r>
          </w:p>
        </w:tc>
        <w:tc>
          <w:tcPr>
            <w:tcW w:w="1417" w:type="dxa"/>
            <w:shd w:val="clear" w:color="auto" w:fill="FFCC00"/>
          </w:tcPr>
          <w:p w14:paraId="012D841F" w14:textId="77777777" w:rsidR="00AF46DC" w:rsidRDefault="00AF46DC" w:rsidP="000B0230">
            <w:r w:rsidRPr="00034580">
              <w:t>High</w:t>
            </w:r>
          </w:p>
        </w:tc>
        <w:tc>
          <w:tcPr>
            <w:tcW w:w="1619" w:type="dxa"/>
            <w:shd w:val="clear" w:color="auto" w:fill="FFCC00"/>
          </w:tcPr>
          <w:p w14:paraId="4A324F49" w14:textId="77777777" w:rsidR="00AF46DC" w:rsidRDefault="00AF46DC" w:rsidP="000B0230">
            <w:r w:rsidRPr="00034580">
              <w:t>High</w:t>
            </w:r>
          </w:p>
        </w:tc>
        <w:tc>
          <w:tcPr>
            <w:tcW w:w="1619" w:type="dxa"/>
            <w:shd w:val="clear" w:color="auto" w:fill="FF0000"/>
          </w:tcPr>
          <w:p w14:paraId="07187BF1" w14:textId="77777777" w:rsidR="00AF46DC" w:rsidRDefault="00AF46DC" w:rsidP="000B0230">
            <w:r>
              <w:t xml:space="preserve">Very High </w:t>
            </w:r>
          </w:p>
        </w:tc>
        <w:tc>
          <w:tcPr>
            <w:tcW w:w="1619" w:type="dxa"/>
            <w:shd w:val="clear" w:color="auto" w:fill="FF0000"/>
          </w:tcPr>
          <w:p w14:paraId="51577204" w14:textId="77777777" w:rsidR="00AF46DC" w:rsidRDefault="00AF46DC" w:rsidP="000B0230">
            <w:r>
              <w:t>Very High</w:t>
            </w:r>
          </w:p>
        </w:tc>
      </w:tr>
    </w:tbl>
    <w:p w14:paraId="67D6E3D0" w14:textId="77777777" w:rsidR="00AF46DC" w:rsidRDefault="00AF46DC" w:rsidP="00AF46DC">
      <w:pPr>
        <w:pStyle w:val="Caption"/>
      </w:pPr>
      <w:bookmarkStart w:id="32" w:name="_Ref354924460"/>
      <w:r>
        <w:t xml:space="preserve">Table </w:t>
      </w:r>
      <w:r w:rsidR="00002F50">
        <w:rPr>
          <w:noProof/>
        </w:rPr>
        <w:fldChar w:fldCharType="begin"/>
      </w:r>
      <w:r w:rsidR="00002F50">
        <w:rPr>
          <w:noProof/>
        </w:rPr>
        <w:instrText xml:space="preserve"> SEQ Table \* ARABIC </w:instrText>
      </w:r>
      <w:r w:rsidR="00002F50">
        <w:rPr>
          <w:noProof/>
        </w:rPr>
        <w:fldChar w:fldCharType="separate"/>
      </w:r>
      <w:r w:rsidR="000B0230">
        <w:rPr>
          <w:noProof/>
        </w:rPr>
        <w:t>9</w:t>
      </w:r>
      <w:r w:rsidR="00002F50">
        <w:rPr>
          <w:noProof/>
        </w:rPr>
        <w:fldChar w:fldCharType="end"/>
      </w:r>
      <w:r>
        <w:t>: Risk evaluation matrix</w:t>
      </w:r>
    </w:p>
    <w:p w14:paraId="39EE9DD2" w14:textId="77777777" w:rsidR="00AF46DC" w:rsidRPr="00AA17D7" w:rsidRDefault="00AF46DC" w:rsidP="00AF46DC">
      <w:pPr>
        <w:pStyle w:val="Heading2"/>
        <w:tabs>
          <w:tab w:val="left" w:pos="720"/>
        </w:tabs>
        <w:ind w:left="709" w:hanging="709"/>
      </w:pPr>
      <w:r>
        <w:br w:type="page"/>
      </w:r>
      <w:r w:rsidRPr="00AA17D7">
        <w:lastRenderedPageBreak/>
        <w:t>NHS Scotland risk appetite statement</w:t>
      </w:r>
      <w:bookmarkEnd w:id="32"/>
    </w:p>
    <w:p w14:paraId="1229536A" w14:textId="77777777" w:rsidR="00AF46DC" w:rsidRPr="00AA17D7" w:rsidRDefault="00AF46DC" w:rsidP="00AF46DC">
      <w:pPr>
        <w:pStyle w:val="RMParaNum3"/>
      </w:pPr>
      <w:r w:rsidRPr="00AA17D7">
        <w:t>NHS Scotland risk appetite is broadly defined as “cautious”: Preference for safe delivery options that have a low degree of residual risk and may only have limited potential for reward.  Further guidance on the acceptance of risk is defined based on residual risk values:</w:t>
      </w:r>
    </w:p>
    <w:p w14:paraId="5671BFFB" w14:textId="77777777" w:rsidR="00AF46DC" w:rsidRPr="008B267B" w:rsidRDefault="00AF46DC" w:rsidP="00AF46DC"/>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1798"/>
        <w:gridCol w:w="3647"/>
        <w:gridCol w:w="2723"/>
        <w:gridCol w:w="2710"/>
      </w:tblGrid>
      <w:tr w:rsidR="00AF46DC" w14:paraId="40A822E7" w14:textId="77777777" w:rsidTr="000B0230">
        <w:trPr>
          <w:trHeight w:val="241"/>
          <w:jc w:val="center"/>
        </w:trPr>
        <w:tc>
          <w:tcPr>
            <w:tcW w:w="1798" w:type="dxa"/>
          </w:tcPr>
          <w:p w14:paraId="64DEDC0B" w14:textId="77777777" w:rsidR="00AF46DC" w:rsidRDefault="00AF46DC" w:rsidP="000B0230">
            <w:pPr>
              <w:spacing w:before="40" w:after="40"/>
            </w:pPr>
            <w:r>
              <w:t>Residual risk value</w:t>
            </w:r>
          </w:p>
        </w:tc>
        <w:tc>
          <w:tcPr>
            <w:tcW w:w="1798" w:type="dxa"/>
          </w:tcPr>
          <w:p w14:paraId="54AC865C" w14:textId="77777777" w:rsidR="00AF46DC" w:rsidRDefault="00AF46DC" w:rsidP="000B0230">
            <w:pPr>
              <w:spacing w:before="40" w:after="40"/>
            </w:pPr>
            <w:r>
              <w:t>1-3</w:t>
            </w:r>
          </w:p>
        </w:tc>
        <w:tc>
          <w:tcPr>
            <w:tcW w:w="3647" w:type="dxa"/>
            <w:shd w:val="clear" w:color="auto" w:fill="CCFFCC"/>
          </w:tcPr>
          <w:p w14:paraId="79AB54A1" w14:textId="77777777" w:rsidR="00AF46DC" w:rsidRDefault="00AF46DC" w:rsidP="000B0230">
            <w:pPr>
              <w:spacing w:before="40" w:after="40"/>
            </w:pPr>
            <w:r>
              <w:t>4-8</w:t>
            </w:r>
          </w:p>
        </w:tc>
        <w:tc>
          <w:tcPr>
            <w:tcW w:w="2723" w:type="dxa"/>
            <w:shd w:val="clear" w:color="auto" w:fill="FFCC00"/>
          </w:tcPr>
          <w:p w14:paraId="3CDAA331" w14:textId="77777777" w:rsidR="00AF46DC" w:rsidRDefault="00AF46DC" w:rsidP="000B0230">
            <w:pPr>
              <w:spacing w:before="40" w:after="40"/>
            </w:pPr>
            <w:r>
              <w:t>9-19</w:t>
            </w:r>
          </w:p>
        </w:tc>
        <w:tc>
          <w:tcPr>
            <w:tcW w:w="2710" w:type="dxa"/>
            <w:shd w:val="clear" w:color="auto" w:fill="FF0000"/>
          </w:tcPr>
          <w:p w14:paraId="2AB36EA3" w14:textId="77777777" w:rsidR="00AF46DC" w:rsidRDefault="00AF46DC" w:rsidP="000B0230">
            <w:pPr>
              <w:spacing w:before="40" w:after="40"/>
            </w:pPr>
            <w:r>
              <w:t>20+</w:t>
            </w:r>
          </w:p>
        </w:tc>
      </w:tr>
      <w:tr w:rsidR="00AF46DC" w14:paraId="42D868B5" w14:textId="77777777" w:rsidTr="000B0230">
        <w:trPr>
          <w:trHeight w:val="1164"/>
          <w:jc w:val="center"/>
        </w:trPr>
        <w:tc>
          <w:tcPr>
            <w:tcW w:w="1798" w:type="dxa"/>
          </w:tcPr>
          <w:p w14:paraId="0D4FE0E5" w14:textId="77777777" w:rsidR="00AF46DC" w:rsidRDefault="00AF46DC" w:rsidP="000B0230">
            <w:pPr>
              <w:spacing w:before="40" w:after="40"/>
            </w:pPr>
          </w:p>
        </w:tc>
        <w:tc>
          <w:tcPr>
            <w:tcW w:w="1798" w:type="dxa"/>
          </w:tcPr>
          <w:p w14:paraId="4C737706" w14:textId="77777777" w:rsidR="00AF46DC" w:rsidRDefault="00AF46DC" w:rsidP="000B0230">
            <w:pPr>
              <w:spacing w:before="40" w:after="40"/>
            </w:pPr>
            <w:r>
              <w:t>Risk acceptable</w:t>
            </w:r>
          </w:p>
        </w:tc>
        <w:tc>
          <w:tcPr>
            <w:tcW w:w="3647" w:type="dxa"/>
            <w:shd w:val="clear" w:color="auto" w:fill="CCFFCC"/>
          </w:tcPr>
          <w:p w14:paraId="04AA061D" w14:textId="77777777" w:rsidR="00AF46DC" w:rsidRDefault="00AF46DC" w:rsidP="000B0230">
            <w:pPr>
              <w:spacing w:before="40" w:after="40"/>
            </w:pPr>
            <w:r>
              <w:t>Risk may be acceptable if all methods for further mitigating or avoiding the risk have been considered</w:t>
            </w:r>
          </w:p>
        </w:tc>
        <w:tc>
          <w:tcPr>
            <w:tcW w:w="2723" w:type="dxa"/>
            <w:shd w:val="clear" w:color="auto" w:fill="FFCC00"/>
          </w:tcPr>
          <w:p w14:paraId="09B92D5A" w14:textId="77777777" w:rsidR="00AF46DC" w:rsidRDefault="00AF46DC" w:rsidP="000B0230">
            <w:pPr>
              <w:spacing w:before="40" w:after="40"/>
            </w:pPr>
            <w:r>
              <w:t>Further reduction of risk strongly recommended</w:t>
            </w:r>
          </w:p>
        </w:tc>
        <w:tc>
          <w:tcPr>
            <w:tcW w:w="2710" w:type="dxa"/>
            <w:shd w:val="clear" w:color="auto" w:fill="FF0000"/>
          </w:tcPr>
          <w:p w14:paraId="200D8C9F" w14:textId="77777777" w:rsidR="00AF46DC" w:rsidRDefault="00AF46DC" w:rsidP="000B0230">
            <w:pPr>
              <w:spacing w:before="40" w:after="40"/>
            </w:pPr>
            <w:r>
              <w:t>Risk unacceptable</w:t>
            </w:r>
          </w:p>
        </w:tc>
      </w:tr>
    </w:tbl>
    <w:p w14:paraId="0335C365" w14:textId="77777777" w:rsidR="00AF46DC" w:rsidRDefault="00AF46DC" w:rsidP="00AF46DC">
      <w:pPr>
        <w:pStyle w:val="Caption"/>
      </w:pPr>
      <w:r>
        <w:t xml:space="preserve">Table </w:t>
      </w:r>
      <w:r w:rsidR="00002F50">
        <w:rPr>
          <w:noProof/>
        </w:rPr>
        <w:fldChar w:fldCharType="begin"/>
      </w:r>
      <w:r w:rsidR="00002F50">
        <w:rPr>
          <w:noProof/>
        </w:rPr>
        <w:instrText xml:space="preserve"> SEQ Table \* ARABIC </w:instrText>
      </w:r>
      <w:r w:rsidR="00002F50">
        <w:rPr>
          <w:noProof/>
        </w:rPr>
        <w:fldChar w:fldCharType="separate"/>
      </w:r>
      <w:r w:rsidR="000B0230">
        <w:rPr>
          <w:noProof/>
        </w:rPr>
        <w:t>10</w:t>
      </w:r>
      <w:r w:rsidR="00002F50">
        <w:rPr>
          <w:noProof/>
        </w:rPr>
        <w:fldChar w:fldCharType="end"/>
      </w:r>
      <w:r>
        <w:t>: Residual risk statement options</w:t>
      </w:r>
    </w:p>
    <w:p w14:paraId="072BE055" w14:textId="77777777" w:rsidR="00067AD9" w:rsidRPr="00067AD9" w:rsidRDefault="00067AD9" w:rsidP="00067AD9"/>
    <w:p w14:paraId="3949C4F7" w14:textId="77777777" w:rsidR="00067AD9" w:rsidRPr="007478AF" w:rsidRDefault="00067AD9" w:rsidP="007478AF">
      <w:pPr>
        <w:pStyle w:val="RMParaNum3"/>
        <w:tabs>
          <w:tab w:val="clear" w:pos="720"/>
        </w:tabs>
      </w:pPr>
      <w:r w:rsidRPr="007478AF">
        <w:t>Escalation Procedures for Unacceptable Risks</w:t>
      </w:r>
    </w:p>
    <w:p w14:paraId="5E161863" w14:textId="77777777" w:rsidR="00067AD9" w:rsidRPr="00067AD9" w:rsidRDefault="00067AD9" w:rsidP="00067AD9">
      <w:r w:rsidRPr="00067AD9">
        <w:t xml:space="preserve">If a risk identified during the assessment process is deemed </w:t>
      </w:r>
      <w:r w:rsidRPr="00067AD9">
        <w:rPr>
          <w:b/>
          <w:bCs/>
        </w:rPr>
        <w:t>unacceptable</w:t>
      </w:r>
      <w:r w:rsidRPr="00067AD9">
        <w:t>—meaning it exceeds the organisation's risk tolerance or cannot be sufficiently mitigated through existing controls—the following escalation steps must be followed:</w:t>
      </w:r>
    </w:p>
    <w:p w14:paraId="10B273F2" w14:textId="77777777" w:rsidR="00067AD9" w:rsidRPr="00067AD9" w:rsidRDefault="00067AD9" w:rsidP="00067AD9">
      <w:pPr>
        <w:numPr>
          <w:ilvl w:val="0"/>
          <w:numId w:val="25"/>
        </w:numPr>
      </w:pPr>
      <w:r w:rsidRPr="00067AD9">
        <w:rPr>
          <w:b/>
          <w:bCs/>
        </w:rPr>
        <w:t>Document the Risk Clearly</w:t>
      </w:r>
    </w:p>
    <w:p w14:paraId="2916C68F" w14:textId="77777777" w:rsidR="00067AD9" w:rsidRPr="00067AD9" w:rsidRDefault="00067AD9" w:rsidP="00067AD9">
      <w:pPr>
        <w:numPr>
          <w:ilvl w:val="1"/>
          <w:numId w:val="25"/>
        </w:numPr>
      </w:pPr>
      <w:r w:rsidRPr="00067AD9">
        <w:t>Include a detailed description of the risk, its potential impact, likelihood, and any attempted mitigation measures.</w:t>
      </w:r>
    </w:p>
    <w:p w14:paraId="69CC25E7" w14:textId="77777777" w:rsidR="00067AD9" w:rsidRPr="00067AD9" w:rsidRDefault="00067AD9" w:rsidP="00067AD9">
      <w:pPr>
        <w:numPr>
          <w:ilvl w:val="1"/>
          <w:numId w:val="25"/>
        </w:numPr>
      </w:pPr>
      <w:r w:rsidRPr="00067AD9">
        <w:t>Reference the relevant section of the Information Security Risk Assessment Tool.</w:t>
      </w:r>
    </w:p>
    <w:p w14:paraId="57D6F378" w14:textId="77777777" w:rsidR="00067AD9" w:rsidRPr="00067AD9" w:rsidRDefault="00067AD9" w:rsidP="00067AD9">
      <w:pPr>
        <w:numPr>
          <w:ilvl w:val="0"/>
          <w:numId w:val="25"/>
        </w:numPr>
      </w:pPr>
      <w:r w:rsidRPr="00067AD9">
        <w:rPr>
          <w:b/>
          <w:bCs/>
        </w:rPr>
        <w:t>Notify the SIRO and Relevant Stakeholders</w:t>
      </w:r>
    </w:p>
    <w:p w14:paraId="6C4739A7" w14:textId="77777777" w:rsidR="00067AD9" w:rsidRPr="00067AD9" w:rsidRDefault="00067AD9" w:rsidP="00067AD9">
      <w:pPr>
        <w:numPr>
          <w:ilvl w:val="1"/>
          <w:numId w:val="25"/>
        </w:numPr>
      </w:pPr>
      <w:r w:rsidRPr="00067AD9">
        <w:t xml:space="preserve">Escalate the risk to the </w:t>
      </w:r>
      <w:r w:rsidRPr="00067AD9">
        <w:rPr>
          <w:b/>
          <w:bCs/>
        </w:rPr>
        <w:t>Senior Information Risk Owner (SIRO)</w:t>
      </w:r>
      <w:r w:rsidRPr="00067AD9">
        <w:t xml:space="preserve"> and any relevant governance bodies (e.g., Information Governance Board, Risk Management Team).</w:t>
      </w:r>
    </w:p>
    <w:p w14:paraId="037BAD90" w14:textId="77777777" w:rsidR="00067AD9" w:rsidRPr="00067AD9" w:rsidRDefault="00067AD9" w:rsidP="00067AD9">
      <w:pPr>
        <w:numPr>
          <w:ilvl w:val="1"/>
          <w:numId w:val="25"/>
        </w:numPr>
      </w:pPr>
      <w:r w:rsidRPr="00067AD9">
        <w:t>Include supporting documentation and justification for escalation.</w:t>
      </w:r>
    </w:p>
    <w:p w14:paraId="3ABE2463" w14:textId="77777777" w:rsidR="00067AD9" w:rsidRPr="00067AD9" w:rsidRDefault="00067AD9" w:rsidP="00067AD9">
      <w:pPr>
        <w:numPr>
          <w:ilvl w:val="0"/>
          <w:numId w:val="25"/>
        </w:numPr>
      </w:pPr>
      <w:r w:rsidRPr="00067AD9">
        <w:rPr>
          <w:b/>
          <w:bCs/>
        </w:rPr>
        <w:t>Conduct a Formal Review</w:t>
      </w:r>
    </w:p>
    <w:p w14:paraId="2B86B0D9" w14:textId="77777777" w:rsidR="00067AD9" w:rsidRPr="00067AD9" w:rsidRDefault="00067AD9" w:rsidP="00067AD9">
      <w:pPr>
        <w:numPr>
          <w:ilvl w:val="1"/>
          <w:numId w:val="25"/>
        </w:numPr>
      </w:pPr>
      <w:r w:rsidRPr="00067AD9">
        <w:lastRenderedPageBreak/>
        <w:t xml:space="preserve">The SIRO, in consultation with technical and compliance teams, will assess the risk and determine whether: </w:t>
      </w:r>
    </w:p>
    <w:p w14:paraId="693B483A" w14:textId="77777777" w:rsidR="00067AD9" w:rsidRPr="00067AD9" w:rsidRDefault="00067AD9" w:rsidP="00067AD9">
      <w:pPr>
        <w:numPr>
          <w:ilvl w:val="2"/>
          <w:numId w:val="25"/>
        </w:numPr>
      </w:pPr>
      <w:r w:rsidRPr="00067AD9">
        <w:t>Additional controls can be implemented.</w:t>
      </w:r>
    </w:p>
    <w:p w14:paraId="224EB948" w14:textId="77777777" w:rsidR="00067AD9" w:rsidRPr="00067AD9" w:rsidRDefault="00067AD9" w:rsidP="00067AD9">
      <w:pPr>
        <w:numPr>
          <w:ilvl w:val="2"/>
          <w:numId w:val="25"/>
        </w:numPr>
      </w:pPr>
      <w:r w:rsidRPr="00067AD9">
        <w:t>The risk can be accepted with documented justification.</w:t>
      </w:r>
    </w:p>
    <w:p w14:paraId="4126BB53" w14:textId="77777777" w:rsidR="00067AD9" w:rsidRPr="00067AD9" w:rsidRDefault="00067AD9" w:rsidP="00067AD9">
      <w:pPr>
        <w:numPr>
          <w:ilvl w:val="2"/>
          <w:numId w:val="25"/>
        </w:numPr>
      </w:pPr>
      <w:r w:rsidRPr="00067AD9">
        <w:t>The project or system must be paused or redesigned.</w:t>
      </w:r>
    </w:p>
    <w:p w14:paraId="05ED3387" w14:textId="77777777" w:rsidR="00067AD9" w:rsidRPr="00067AD9" w:rsidRDefault="00067AD9" w:rsidP="00067AD9">
      <w:pPr>
        <w:numPr>
          <w:ilvl w:val="0"/>
          <w:numId w:val="25"/>
        </w:numPr>
      </w:pPr>
      <w:r w:rsidRPr="00067AD9">
        <w:rPr>
          <w:b/>
          <w:bCs/>
        </w:rPr>
        <w:t>Update the Risk Register</w:t>
      </w:r>
    </w:p>
    <w:p w14:paraId="77DE6362" w14:textId="77777777" w:rsidR="00067AD9" w:rsidRPr="00067AD9" w:rsidRDefault="00067AD9" w:rsidP="00067AD9">
      <w:pPr>
        <w:numPr>
          <w:ilvl w:val="1"/>
          <w:numId w:val="25"/>
        </w:numPr>
      </w:pPr>
      <w:r w:rsidRPr="00067AD9">
        <w:t xml:space="preserve">All escalated risks must be logged in the organization’s </w:t>
      </w:r>
      <w:r w:rsidRPr="00067AD9">
        <w:rPr>
          <w:b/>
          <w:bCs/>
        </w:rPr>
        <w:t>Risk Register</w:t>
      </w:r>
      <w:r w:rsidRPr="00067AD9">
        <w:t xml:space="preserve"> with status updates and assigned owners.</w:t>
      </w:r>
    </w:p>
    <w:p w14:paraId="2997A049" w14:textId="77777777" w:rsidR="00067AD9" w:rsidRPr="00067AD9" w:rsidRDefault="00067AD9" w:rsidP="00067AD9">
      <w:pPr>
        <w:numPr>
          <w:ilvl w:val="0"/>
          <w:numId w:val="25"/>
        </w:numPr>
      </w:pPr>
      <w:r w:rsidRPr="00067AD9">
        <w:rPr>
          <w:b/>
          <w:bCs/>
        </w:rPr>
        <w:t>Report to External Authorities (if applicable)</w:t>
      </w:r>
    </w:p>
    <w:p w14:paraId="38ECE9C3" w14:textId="77777777" w:rsidR="00067AD9" w:rsidRPr="00067AD9" w:rsidRDefault="00067AD9" w:rsidP="00067AD9">
      <w:pPr>
        <w:numPr>
          <w:ilvl w:val="1"/>
          <w:numId w:val="25"/>
        </w:numPr>
      </w:pPr>
      <w:r w:rsidRPr="00067AD9">
        <w:t xml:space="preserve">If the risk involves personal data or regulatory non-compliance, escalate to the </w:t>
      </w:r>
      <w:r w:rsidRPr="00067AD9">
        <w:rPr>
          <w:b/>
          <w:bCs/>
        </w:rPr>
        <w:t>Data Protection Officer (DPO)</w:t>
      </w:r>
      <w:r w:rsidRPr="00067AD9">
        <w:t xml:space="preserve"> and consider reporting to the </w:t>
      </w:r>
      <w:r w:rsidRPr="00067AD9">
        <w:rPr>
          <w:b/>
          <w:bCs/>
        </w:rPr>
        <w:t>Information Commissioner’s Office (ICO)</w:t>
      </w:r>
      <w:r w:rsidRPr="00067AD9">
        <w:t>.</w:t>
      </w:r>
    </w:p>
    <w:p w14:paraId="73D09E20" w14:textId="77777777" w:rsidR="00067AD9" w:rsidRPr="00067AD9" w:rsidRDefault="00067AD9" w:rsidP="00067AD9">
      <w:pPr>
        <w:numPr>
          <w:ilvl w:val="0"/>
          <w:numId w:val="25"/>
        </w:numPr>
      </w:pPr>
      <w:r w:rsidRPr="00067AD9">
        <w:rPr>
          <w:b/>
          <w:bCs/>
        </w:rPr>
        <w:t>Review and Monitor</w:t>
      </w:r>
    </w:p>
    <w:p w14:paraId="254F2BFC" w14:textId="77777777" w:rsidR="00067AD9" w:rsidRPr="00067AD9" w:rsidRDefault="00067AD9" w:rsidP="00067AD9">
      <w:pPr>
        <w:numPr>
          <w:ilvl w:val="1"/>
          <w:numId w:val="25"/>
        </w:numPr>
      </w:pPr>
      <w:r w:rsidRPr="00067AD9">
        <w:t>Escalated risks must be reviewed regularly until resolved or accepted.</w:t>
      </w:r>
    </w:p>
    <w:p w14:paraId="69572DD9" w14:textId="77777777" w:rsidR="00067AD9" w:rsidRPr="00067AD9" w:rsidRDefault="00067AD9" w:rsidP="00067AD9">
      <w:pPr>
        <w:numPr>
          <w:ilvl w:val="1"/>
          <w:numId w:val="25"/>
        </w:numPr>
      </w:pPr>
      <w:r w:rsidRPr="00067AD9">
        <w:t>Include them in ongoing governance and audit processes.</w:t>
      </w:r>
    </w:p>
    <w:p w14:paraId="5086CCBA" w14:textId="77777777" w:rsidR="00067AD9" w:rsidRPr="00067AD9" w:rsidRDefault="00067AD9" w:rsidP="00067AD9">
      <w:r w:rsidRPr="00067AD9">
        <w:rPr>
          <w:b/>
          <w:bCs/>
        </w:rPr>
        <w:t>Note</w:t>
      </w:r>
      <w:r w:rsidRPr="00067AD9">
        <w:t>: No system or service should proceed to live deployment if it carries unresolved risks classified as “unacceptable” without formal approval from the SIRO and relevant governance bodies.</w:t>
      </w:r>
    </w:p>
    <w:p w14:paraId="4EDD89D8" w14:textId="77777777" w:rsidR="00067AD9" w:rsidRDefault="00067AD9" w:rsidP="00067AD9"/>
    <w:p w14:paraId="4266F1FC" w14:textId="53F59FBB" w:rsidR="0040207A" w:rsidRPr="004D3883" w:rsidRDefault="00CB71F1" w:rsidP="004D3883">
      <w:pPr>
        <w:pStyle w:val="Heading1"/>
        <w:tabs>
          <w:tab w:val="clear" w:pos="432"/>
          <w:tab w:val="left" w:pos="720"/>
        </w:tabs>
        <w:ind w:left="709" w:hanging="709"/>
      </w:pPr>
      <w:r w:rsidRPr="00AA17D7">
        <w:t xml:space="preserve">Annex </w:t>
      </w:r>
      <w:r>
        <w:t>B</w:t>
      </w:r>
      <w:r w:rsidRPr="00AA17D7">
        <w:t xml:space="preserve"> – </w:t>
      </w:r>
      <w:r w:rsidR="0040207A" w:rsidRPr="0040207A">
        <w:t>Glossary of Terms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28"/>
        <w:gridCol w:w="10730"/>
      </w:tblGrid>
      <w:tr w:rsidR="0040207A" w:rsidRPr="0040207A" w14:paraId="37E10085" w14:textId="77777777" w:rsidTr="00F530BB">
        <w:trPr>
          <w:tblHeader/>
          <w:tblCellSpacing w:w="15" w:type="dxa"/>
        </w:trPr>
        <w:tc>
          <w:tcPr>
            <w:tcW w:w="0" w:type="auto"/>
            <w:vAlign w:val="center"/>
            <w:hideMark/>
          </w:tcPr>
          <w:p w14:paraId="025E34BB" w14:textId="77777777" w:rsidR="0040207A" w:rsidRPr="0040207A" w:rsidRDefault="0040207A" w:rsidP="0040207A">
            <w:pPr>
              <w:rPr>
                <w:b/>
                <w:bCs/>
              </w:rPr>
            </w:pPr>
            <w:r w:rsidRPr="0040207A">
              <w:rPr>
                <w:b/>
                <w:bCs/>
              </w:rPr>
              <w:t>Term</w:t>
            </w:r>
          </w:p>
        </w:tc>
        <w:tc>
          <w:tcPr>
            <w:tcW w:w="0" w:type="auto"/>
            <w:vAlign w:val="center"/>
            <w:hideMark/>
          </w:tcPr>
          <w:p w14:paraId="731997C9" w14:textId="77777777" w:rsidR="0040207A" w:rsidRPr="0040207A" w:rsidRDefault="0040207A" w:rsidP="0040207A">
            <w:pPr>
              <w:rPr>
                <w:b/>
                <w:bCs/>
              </w:rPr>
            </w:pPr>
            <w:r w:rsidRPr="0040207A">
              <w:rPr>
                <w:b/>
                <w:bCs/>
              </w:rPr>
              <w:t>Definition</w:t>
            </w:r>
          </w:p>
        </w:tc>
      </w:tr>
      <w:tr w:rsidR="0040207A" w:rsidRPr="0040207A" w14:paraId="6D84F42D" w14:textId="77777777" w:rsidTr="00F530BB">
        <w:trPr>
          <w:tblCellSpacing w:w="15" w:type="dxa"/>
        </w:trPr>
        <w:tc>
          <w:tcPr>
            <w:tcW w:w="0" w:type="auto"/>
            <w:vAlign w:val="center"/>
            <w:hideMark/>
          </w:tcPr>
          <w:p w14:paraId="4DDDBA85" w14:textId="77777777" w:rsidR="0040207A" w:rsidRPr="0040207A" w:rsidRDefault="0040207A" w:rsidP="0040207A">
            <w:pPr>
              <w:rPr>
                <w:b/>
                <w:bCs/>
              </w:rPr>
            </w:pPr>
            <w:r w:rsidRPr="0040207A">
              <w:rPr>
                <w:b/>
                <w:bCs/>
              </w:rPr>
              <w:t>DPIA (Data Protection Impact Assessment)</w:t>
            </w:r>
          </w:p>
        </w:tc>
        <w:tc>
          <w:tcPr>
            <w:tcW w:w="0" w:type="auto"/>
            <w:vAlign w:val="center"/>
            <w:hideMark/>
          </w:tcPr>
          <w:p w14:paraId="4E494FBD" w14:textId="77777777" w:rsidR="0040207A" w:rsidRPr="0040207A" w:rsidRDefault="0040207A" w:rsidP="0040207A">
            <w:r w:rsidRPr="0040207A">
              <w:t>A process to help identify and minimize data protection risks of a project or system, especially when processing personal data. Required under UK GDPR for high-risk processing.</w:t>
            </w:r>
          </w:p>
        </w:tc>
      </w:tr>
      <w:tr w:rsidR="0040207A" w:rsidRPr="0040207A" w14:paraId="0D2DD0CF" w14:textId="77777777" w:rsidTr="00F530BB">
        <w:trPr>
          <w:tblCellSpacing w:w="15" w:type="dxa"/>
        </w:trPr>
        <w:tc>
          <w:tcPr>
            <w:tcW w:w="0" w:type="auto"/>
            <w:vAlign w:val="center"/>
            <w:hideMark/>
          </w:tcPr>
          <w:p w14:paraId="20985F7B" w14:textId="77777777" w:rsidR="0040207A" w:rsidRPr="0040207A" w:rsidRDefault="0040207A" w:rsidP="0040207A">
            <w:pPr>
              <w:rPr>
                <w:b/>
                <w:bCs/>
              </w:rPr>
            </w:pPr>
            <w:r w:rsidRPr="0040207A">
              <w:rPr>
                <w:b/>
                <w:bCs/>
              </w:rPr>
              <w:lastRenderedPageBreak/>
              <w:t>SIRO (Senior Information Risk Owner)</w:t>
            </w:r>
          </w:p>
        </w:tc>
        <w:tc>
          <w:tcPr>
            <w:tcW w:w="0" w:type="auto"/>
            <w:vAlign w:val="center"/>
            <w:hideMark/>
          </w:tcPr>
          <w:p w14:paraId="1093B25A" w14:textId="77777777" w:rsidR="0040207A" w:rsidRPr="0040207A" w:rsidRDefault="0040207A" w:rsidP="0040207A">
            <w:r w:rsidRPr="0040207A">
              <w:t>A senior executive responsible for ensuring that information risks are identified and managed appropriately across an organization. Typically accountable for information governance.</w:t>
            </w:r>
          </w:p>
        </w:tc>
      </w:tr>
      <w:tr w:rsidR="0040207A" w:rsidRPr="0040207A" w14:paraId="3085B51D" w14:textId="77777777" w:rsidTr="00F530BB">
        <w:trPr>
          <w:tblCellSpacing w:w="15" w:type="dxa"/>
        </w:trPr>
        <w:tc>
          <w:tcPr>
            <w:tcW w:w="0" w:type="auto"/>
            <w:vAlign w:val="center"/>
            <w:hideMark/>
          </w:tcPr>
          <w:p w14:paraId="31B04BD3" w14:textId="77777777" w:rsidR="0040207A" w:rsidRPr="0040207A" w:rsidRDefault="0040207A" w:rsidP="0040207A">
            <w:pPr>
              <w:rPr>
                <w:b/>
                <w:bCs/>
              </w:rPr>
            </w:pPr>
            <w:r w:rsidRPr="0040207A">
              <w:rPr>
                <w:b/>
                <w:bCs/>
              </w:rPr>
              <w:t>Encryption at Rest</w:t>
            </w:r>
          </w:p>
        </w:tc>
        <w:tc>
          <w:tcPr>
            <w:tcW w:w="0" w:type="auto"/>
            <w:vAlign w:val="center"/>
            <w:hideMark/>
          </w:tcPr>
          <w:p w14:paraId="5359A116" w14:textId="77777777" w:rsidR="0040207A" w:rsidRPr="0040207A" w:rsidRDefault="0040207A" w:rsidP="0040207A">
            <w:r w:rsidRPr="0040207A">
              <w:t>The protection of stored data using cryptographic methods to prevent unauthorized access, even if physical security is compromised.</w:t>
            </w:r>
          </w:p>
        </w:tc>
      </w:tr>
      <w:tr w:rsidR="0040207A" w:rsidRPr="0040207A" w14:paraId="064B433D" w14:textId="77777777" w:rsidTr="00F530BB">
        <w:trPr>
          <w:tblCellSpacing w:w="15" w:type="dxa"/>
        </w:trPr>
        <w:tc>
          <w:tcPr>
            <w:tcW w:w="0" w:type="auto"/>
            <w:vAlign w:val="center"/>
            <w:hideMark/>
          </w:tcPr>
          <w:p w14:paraId="1481F780" w14:textId="77777777" w:rsidR="0040207A" w:rsidRPr="0040207A" w:rsidRDefault="0040207A" w:rsidP="0040207A">
            <w:pPr>
              <w:rPr>
                <w:b/>
                <w:bCs/>
              </w:rPr>
            </w:pPr>
            <w:r w:rsidRPr="0040207A">
              <w:rPr>
                <w:b/>
                <w:bCs/>
              </w:rPr>
              <w:t>Residual Risk</w:t>
            </w:r>
          </w:p>
        </w:tc>
        <w:tc>
          <w:tcPr>
            <w:tcW w:w="0" w:type="auto"/>
            <w:vAlign w:val="center"/>
            <w:hideMark/>
          </w:tcPr>
          <w:p w14:paraId="5900946F" w14:textId="77777777" w:rsidR="0040207A" w:rsidRPr="0040207A" w:rsidRDefault="0040207A" w:rsidP="0040207A">
            <w:r w:rsidRPr="0040207A">
              <w:t>The level of risk remaining after security controls have been applied. It represents the exposure that still exists and must be accepted or further mitigated.</w:t>
            </w:r>
          </w:p>
        </w:tc>
      </w:tr>
      <w:tr w:rsidR="0040207A" w:rsidRPr="0040207A" w14:paraId="219D24BC" w14:textId="77777777" w:rsidTr="00F530BB">
        <w:trPr>
          <w:tblCellSpacing w:w="15" w:type="dxa"/>
        </w:trPr>
        <w:tc>
          <w:tcPr>
            <w:tcW w:w="0" w:type="auto"/>
            <w:vAlign w:val="center"/>
            <w:hideMark/>
          </w:tcPr>
          <w:p w14:paraId="105F37A1" w14:textId="77777777" w:rsidR="0040207A" w:rsidRPr="0040207A" w:rsidRDefault="0040207A" w:rsidP="0040207A">
            <w:pPr>
              <w:rPr>
                <w:b/>
                <w:bCs/>
              </w:rPr>
            </w:pPr>
            <w:r w:rsidRPr="0040207A">
              <w:rPr>
                <w:b/>
                <w:bCs/>
              </w:rPr>
              <w:t>Patch Management</w:t>
            </w:r>
          </w:p>
        </w:tc>
        <w:tc>
          <w:tcPr>
            <w:tcW w:w="0" w:type="auto"/>
            <w:vAlign w:val="center"/>
            <w:hideMark/>
          </w:tcPr>
          <w:p w14:paraId="2FE5E55E" w14:textId="77777777" w:rsidR="0040207A" w:rsidRPr="0040207A" w:rsidRDefault="0040207A" w:rsidP="0040207A">
            <w:r w:rsidRPr="0040207A">
              <w:t>The process of identifying, acquiring, testing, and installing software updates (patches) to fix vulnerabilities and improve system performance and security.</w:t>
            </w:r>
          </w:p>
        </w:tc>
      </w:tr>
      <w:tr w:rsidR="0040207A" w:rsidRPr="0040207A" w14:paraId="717332AD" w14:textId="77777777" w:rsidTr="00F530BB">
        <w:trPr>
          <w:tblCellSpacing w:w="15" w:type="dxa"/>
        </w:trPr>
        <w:tc>
          <w:tcPr>
            <w:tcW w:w="0" w:type="auto"/>
            <w:vAlign w:val="center"/>
            <w:hideMark/>
          </w:tcPr>
          <w:p w14:paraId="2497151E" w14:textId="77777777" w:rsidR="0040207A" w:rsidRPr="0040207A" w:rsidRDefault="0040207A" w:rsidP="0040207A">
            <w:pPr>
              <w:rPr>
                <w:b/>
                <w:bCs/>
              </w:rPr>
            </w:pPr>
            <w:r w:rsidRPr="0040207A">
              <w:rPr>
                <w:b/>
                <w:bCs/>
              </w:rPr>
              <w:t>Threat Actor</w:t>
            </w:r>
          </w:p>
        </w:tc>
        <w:tc>
          <w:tcPr>
            <w:tcW w:w="0" w:type="auto"/>
            <w:vAlign w:val="center"/>
            <w:hideMark/>
          </w:tcPr>
          <w:p w14:paraId="5311EB0D" w14:textId="77777777" w:rsidR="0040207A" w:rsidRPr="0040207A" w:rsidRDefault="0040207A" w:rsidP="0040207A">
            <w:r w:rsidRPr="0040207A">
              <w:t>An individual or group that poses a potential threat to information systems, such as hackers, insiders, or nation-state attackers. Their intent may be malicious or accidental.</w:t>
            </w:r>
          </w:p>
        </w:tc>
      </w:tr>
    </w:tbl>
    <w:p w14:paraId="47934B81" w14:textId="77777777" w:rsidR="0040207A" w:rsidRPr="00067AD9" w:rsidRDefault="0040207A" w:rsidP="00A6098A"/>
    <w:sectPr w:rsidR="0040207A" w:rsidRPr="00067AD9" w:rsidSect="0067218C">
      <w:headerReference w:type="default" r:id="rId24"/>
      <w:footerReference w:type="default" r:id="rId25"/>
      <w:pgSz w:w="16838" w:h="11906" w:orient="landscape"/>
      <w:pgMar w:top="1797" w:right="1440" w:bottom="1797"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3" w:author="Author" w:initials="A">
    <w:p w14:paraId="6389473A" w14:textId="24D0483E" w:rsidR="003900A5" w:rsidRDefault="00000000">
      <w:pPr>
        <w:pStyle w:val="CommentText"/>
      </w:pPr>
      <w:r>
        <w:rPr>
          <w:rStyle w:val="CommentReference"/>
        </w:rPr>
        <w:annotationRef/>
      </w:r>
      <w:r w:rsidRPr="4C8A999F">
        <w:t>Has the DPO been consulted/informed?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389473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389473A" w16cid:durableId="60C6359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283EB" w14:textId="77777777" w:rsidR="00974A66" w:rsidRDefault="00974A66">
      <w:r>
        <w:separator/>
      </w:r>
    </w:p>
  </w:endnote>
  <w:endnote w:type="continuationSeparator" w:id="0">
    <w:p w14:paraId="5806D663" w14:textId="77777777" w:rsidR="00974A66" w:rsidRDefault="00974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100"/>
      <w:gridCol w:w="2521"/>
      <w:gridCol w:w="2685"/>
    </w:tblGrid>
    <w:tr w:rsidR="000B0230" w14:paraId="4774C4BD" w14:textId="77777777">
      <w:tc>
        <w:tcPr>
          <w:tcW w:w="3182" w:type="dxa"/>
        </w:tcPr>
        <w:p w14:paraId="400CAB2D" w14:textId="77777777" w:rsidR="000B0230" w:rsidRDefault="000B0230" w:rsidP="00FE5A87">
          <w:pPr>
            <w:pStyle w:val="Footer"/>
          </w:pPr>
          <w:r>
            <w:t xml:space="preserve">&lt;System Name&gt; </w:t>
          </w:r>
        </w:p>
      </w:tc>
      <w:tc>
        <w:tcPr>
          <w:tcW w:w="2575" w:type="dxa"/>
        </w:tcPr>
        <w:p w14:paraId="410FBE9B" w14:textId="77777777" w:rsidR="000B0230" w:rsidRDefault="000B0230" w:rsidP="00FC6D4A">
          <w:pPr>
            <w:pStyle w:val="Footer"/>
            <w:jc w:val="center"/>
          </w:pPr>
          <w:r>
            <w:t>OFFICIAL</w:t>
          </w:r>
        </w:p>
      </w:tc>
      <w:tc>
        <w:tcPr>
          <w:tcW w:w="2765" w:type="dxa"/>
        </w:tcPr>
        <w:p w14:paraId="1410114F" w14:textId="77777777" w:rsidR="000B0230" w:rsidRPr="00EB6AF3" w:rsidRDefault="000B0230" w:rsidP="00EB6AF3">
          <w:pPr>
            <w:pStyle w:val="Footer"/>
            <w:jc w:val="right"/>
          </w:pPr>
          <w:r>
            <w:t xml:space="preserve">Page </w:t>
          </w:r>
          <w:r w:rsidR="00B54AEE">
            <w:rPr>
              <w:rStyle w:val="PageNumber"/>
            </w:rPr>
            <w:fldChar w:fldCharType="begin"/>
          </w:r>
          <w:r>
            <w:rPr>
              <w:rStyle w:val="PageNumber"/>
            </w:rPr>
            <w:instrText xml:space="preserve"> PAGE </w:instrText>
          </w:r>
          <w:r w:rsidR="00B54AEE">
            <w:rPr>
              <w:rStyle w:val="PageNumber"/>
            </w:rPr>
            <w:fldChar w:fldCharType="separate"/>
          </w:r>
          <w:r w:rsidR="00560A43">
            <w:rPr>
              <w:rStyle w:val="PageNumber"/>
              <w:noProof/>
            </w:rPr>
            <w:t>1</w:t>
          </w:r>
          <w:r w:rsidR="00B54AEE">
            <w:rPr>
              <w:rStyle w:val="PageNumber"/>
            </w:rPr>
            <w:fldChar w:fldCharType="end"/>
          </w:r>
          <w:r>
            <w:rPr>
              <w:rStyle w:val="PageNumber"/>
            </w:rPr>
            <w:t xml:space="preserve"> of </w:t>
          </w:r>
          <w:r w:rsidR="00B54AEE">
            <w:rPr>
              <w:rStyle w:val="PageNumber"/>
            </w:rPr>
            <w:fldChar w:fldCharType="begin"/>
          </w:r>
          <w:r>
            <w:rPr>
              <w:rStyle w:val="PageNumber"/>
            </w:rPr>
            <w:instrText xml:space="preserve"> NUMPAGES </w:instrText>
          </w:r>
          <w:r w:rsidR="00B54AEE">
            <w:rPr>
              <w:rStyle w:val="PageNumber"/>
            </w:rPr>
            <w:fldChar w:fldCharType="separate"/>
          </w:r>
          <w:r w:rsidR="00560A43">
            <w:rPr>
              <w:rStyle w:val="PageNumber"/>
              <w:noProof/>
            </w:rPr>
            <w:t>18</w:t>
          </w:r>
          <w:r w:rsidR="00B54AEE">
            <w:rPr>
              <w:rStyle w:val="PageNumber"/>
            </w:rPr>
            <w:fldChar w:fldCharType="end"/>
          </w:r>
        </w:p>
      </w:tc>
    </w:tr>
  </w:tbl>
  <w:p w14:paraId="65AC539C" w14:textId="77777777" w:rsidR="000B0230" w:rsidRPr="00EB6AF3" w:rsidRDefault="000B0230" w:rsidP="00EB6AF3">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100"/>
      <w:gridCol w:w="2521"/>
      <w:gridCol w:w="2685"/>
    </w:tblGrid>
    <w:tr w:rsidR="000B0230" w14:paraId="16602CEE" w14:textId="77777777" w:rsidTr="00FE5A87">
      <w:tc>
        <w:tcPr>
          <w:tcW w:w="3182" w:type="dxa"/>
        </w:tcPr>
        <w:p w14:paraId="3F19A795" w14:textId="77777777" w:rsidR="000B0230" w:rsidRDefault="000B0230" w:rsidP="00FE5A87">
          <w:pPr>
            <w:pStyle w:val="Footer"/>
          </w:pPr>
          <w:r>
            <w:t xml:space="preserve">&lt;System Name&gt; </w:t>
          </w:r>
        </w:p>
      </w:tc>
      <w:tc>
        <w:tcPr>
          <w:tcW w:w="2575" w:type="dxa"/>
        </w:tcPr>
        <w:p w14:paraId="563EE721" w14:textId="77777777" w:rsidR="000B0230" w:rsidRDefault="000B0230" w:rsidP="00FE5A87">
          <w:pPr>
            <w:pStyle w:val="Footer"/>
            <w:jc w:val="center"/>
          </w:pPr>
          <w:r>
            <w:t>OFFICIAL</w:t>
          </w:r>
        </w:p>
      </w:tc>
      <w:tc>
        <w:tcPr>
          <w:tcW w:w="2765" w:type="dxa"/>
        </w:tcPr>
        <w:p w14:paraId="4635BB53" w14:textId="77777777" w:rsidR="000B0230" w:rsidRPr="00EB6AF3" w:rsidRDefault="000B0230" w:rsidP="00FE5A87">
          <w:pPr>
            <w:pStyle w:val="Footer"/>
            <w:jc w:val="right"/>
          </w:pPr>
          <w:r>
            <w:t xml:space="preserve">Page </w:t>
          </w:r>
          <w:r w:rsidR="00B54AEE">
            <w:rPr>
              <w:rStyle w:val="PageNumber"/>
            </w:rPr>
            <w:fldChar w:fldCharType="begin"/>
          </w:r>
          <w:r>
            <w:rPr>
              <w:rStyle w:val="PageNumber"/>
            </w:rPr>
            <w:instrText xml:space="preserve"> PAGE </w:instrText>
          </w:r>
          <w:r w:rsidR="00B54AEE">
            <w:rPr>
              <w:rStyle w:val="PageNumber"/>
            </w:rPr>
            <w:fldChar w:fldCharType="separate"/>
          </w:r>
          <w:r>
            <w:rPr>
              <w:rStyle w:val="PageNumber"/>
              <w:noProof/>
            </w:rPr>
            <w:t>5</w:t>
          </w:r>
          <w:r w:rsidR="00B54AEE">
            <w:rPr>
              <w:rStyle w:val="PageNumber"/>
            </w:rPr>
            <w:fldChar w:fldCharType="end"/>
          </w:r>
          <w:r>
            <w:rPr>
              <w:rStyle w:val="PageNumber"/>
            </w:rPr>
            <w:t xml:space="preserve"> of </w:t>
          </w:r>
          <w:r w:rsidR="00B54AEE">
            <w:rPr>
              <w:rStyle w:val="PageNumber"/>
            </w:rPr>
            <w:fldChar w:fldCharType="begin"/>
          </w:r>
          <w:r>
            <w:rPr>
              <w:rStyle w:val="PageNumber"/>
            </w:rPr>
            <w:instrText xml:space="preserve"> NUMPAGES </w:instrText>
          </w:r>
          <w:r w:rsidR="00B54AEE">
            <w:rPr>
              <w:rStyle w:val="PageNumber"/>
            </w:rPr>
            <w:fldChar w:fldCharType="separate"/>
          </w:r>
          <w:r>
            <w:rPr>
              <w:rStyle w:val="PageNumber"/>
              <w:noProof/>
            </w:rPr>
            <w:t>19</w:t>
          </w:r>
          <w:r w:rsidR="00B54AEE">
            <w:rPr>
              <w:rStyle w:val="PageNumber"/>
            </w:rPr>
            <w:fldChar w:fldCharType="end"/>
          </w:r>
        </w:p>
      </w:tc>
    </w:tr>
  </w:tbl>
  <w:p w14:paraId="02A86EC5" w14:textId="77777777" w:rsidR="000B0230" w:rsidRPr="00FE5A87" w:rsidRDefault="000B0230" w:rsidP="00FE5A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009"/>
      <w:gridCol w:w="4421"/>
      <w:gridCol w:w="4585"/>
    </w:tblGrid>
    <w:tr w:rsidR="000B0230" w14:paraId="5C274814" w14:textId="77777777">
      <w:tc>
        <w:tcPr>
          <w:tcW w:w="5086" w:type="dxa"/>
        </w:tcPr>
        <w:p w14:paraId="30080654" w14:textId="77777777" w:rsidR="000B0230" w:rsidRDefault="000B0230" w:rsidP="00FE5A87">
          <w:pPr>
            <w:pStyle w:val="Footer"/>
          </w:pPr>
          <w:r>
            <w:t xml:space="preserve">&lt;System Name&gt; </w:t>
          </w:r>
        </w:p>
      </w:tc>
      <w:tc>
        <w:tcPr>
          <w:tcW w:w="4484" w:type="dxa"/>
        </w:tcPr>
        <w:p w14:paraId="3EE78AA6" w14:textId="77777777" w:rsidR="000B0230" w:rsidRDefault="000B0230" w:rsidP="00FC6D4A">
          <w:pPr>
            <w:pStyle w:val="Footer"/>
            <w:jc w:val="center"/>
          </w:pPr>
          <w:r>
            <w:t>OFFICIAL</w:t>
          </w:r>
        </w:p>
      </w:tc>
      <w:tc>
        <w:tcPr>
          <w:tcW w:w="4661" w:type="dxa"/>
        </w:tcPr>
        <w:p w14:paraId="53BEDCBE" w14:textId="77777777" w:rsidR="000B0230" w:rsidRPr="00EB6AF3" w:rsidRDefault="000B0230" w:rsidP="00F3489A">
          <w:pPr>
            <w:pStyle w:val="Footer"/>
            <w:jc w:val="right"/>
          </w:pPr>
          <w:r>
            <w:t xml:space="preserve">Page </w:t>
          </w:r>
          <w:r w:rsidR="00B54AEE">
            <w:rPr>
              <w:rStyle w:val="PageNumber"/>
            </w:rPr>
            <w:fldChar w:fldCharType="begin"/>
          </w:r>
          <w:r>
            <w:rPr>
              <w:rStyle w:val="PageNumber"/>
            </w:rPr>
            <w:instrText xml:space="preserve"> PAGE </w:instrText>
          </w:r>
          <w:r w:rsidR="00B54AEE">
            <w:rPr>
              <w:rStyle w:val="PageNumber"/>
            </w:rPr>
            <w:fldChar w:fldCharType="separate"/>
          </w:r>
          <w:r w:rsidR="00560A43">
            <w:rPr>
              <w:rStyle w:val="PageNumber"/>
              <w:noProof/>
            </w:rPr>
            <w:t>4</w:t>
          </w:r>
          <w:r w:rsidR="00B54AEE">
            <w:rPr>
              <w:rStyle w:val="PageNumber"/>
            </w:rPr>
            <w:fldChar w:fldCharType="end"/>
          </w:r>
          <w:r>
            <w:rPr>
              <w:rStyle w:val="PageNumber"/>
            </w:rPr>
            <w:t xml:space="preserve"> of </w:t>
          </w:r>
          <w:r w:rsidR="00B54AEE">
            <w:rPr>
              <w:rStyle w:val="PageNumber"/>
            </w:rPr>
            <w:fldChar w:fldCharType="begin"/>
          </w:r>
          <w:r>
            <w:rPr>
              <w:rStyle w:val="PageNumber"/>
            </w:rPr>
            <w:instrText xml:space="preserve"> NUMPAGES </w:instrText>
          </w:r>
          <w:r w:rsidR="00B54AEE">
            <w:rPr>
              <w:rStyle w:val="PageNumber"/>
            </w:rPr>
            <w:fldChar w:fldCharType="separate"/>
          </w:r>
          <w:r w:rsidR="00560A43">
            <w:rPr>
              <w:rStyle w:val="PageNumber"/>
              <w:noProof/>
            </w:rPr>
            <w:t>18</w:t>
          </w:r>
          <w:r w:rsidR="00B54AEE">
            <w:rPr>
              <w:rStyle w:val="PageNumber"/>
            </w:rPr>
            <w:fldChar w:fldCharType="end"/>
          </w:r>
        </w:p>
      </w:tc>
    </w:tr>
  </w:tbl>
  <w:p w14:paraId="6A05060C" w14:textId="77777777" w:rsidR="000B0230" w:rsidRPr="00EB6AF3" w:rsidRDefault="000B0230">
    <w:pPr>
      <w:pStyle w:val="Footer"/>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100"/>
      <w:gridCol w:w="2521"/>
      <w:gridCol w:w="2685"/>
    </w:tblGrid>
    <w:tr w:rsidR="000B0230" w14:paraId="5FBD9B8F" w14:textId="77777777" w:rsidTr="00FE5A87">
      <w:tc>
        <w:tcPr>
          <w:tcW w:w="3182" w:type="dxa"/>
        </w:tcPr>
        <w:p w14:paraId="43785CEF" w14:textId="77777777" w:rsidR="000B0230" w:rsidRDefault="000B0230" w:rsidP="00FE5A87">
          <w:pPr>
            <w:pStyle w:val="Footer"/>
          </w:pPr>
          <w:r>
            <w:t xml:space="preserve">&lt;System Name&gt; </w:t>
          </w:r>
        </w:p>
      </w:tc>
      <w:tc>
        <w:tcPr>
          <w:tcW w:w="2575" w:type="dxa"/>
        </w:tcPr>
        <w:p w14:paraId="7B920820" w14:textId="77777777" w:rsidR="000B0230" w:rsidRDefault="000B0230" w:rsidP="00FE5A87">
          <w:pPr>
            <w:pStyle w:val="Footer"/>
            <w:jc w:val="center"/>
          </w:pPr>
          <w:r>
            <w:t>OFFICIAL</w:t>
          </w:r>
        </w:p>
      </w:tc>
      <w:tc>
        <w:tcPr>
          <w:tcW w:w="2765" w:type="dxa"/>
        </w:tcPr>
        <w:p w14:paraId="2C4EA285" w14:textId="77777777" w:rsidR="000B0230" w:rsidRPr="00EB6AF3" w:rsidRDefault="000B0230" w:rsidP="00FE5A87">
          <w:pPr>
            <w:pStyle w:val="Footer"/>
            <w:jc w:val="right"/>
          </w:pPr>
          <w:r>
            <w:t xml:space="preserve">Page </w:t>
          </w:r>
          <w:r w:rsidR="00B54AEE">
            <w:rPr>
              <w:rStyle w:val="PageNumber"/>
            </w:rPr>
            <w:fldChar w:fldCharType="begin"/>
          </w:r>
          <w:r>
            <w:rPr>
              <w:rStyle w:val="PageNumber"/>
            </w:rPr>
            <w:instrText xml:space="preserve"> PAGE </w:instrText>
          </w:r>
          <w:r w:rsidR="00B54AEE">
            <w:rPr>
              <w:rStyle w:val="PageNumber"/>
            </w:rPr>
            <w:fldChar w:fldCharType="separate"/>
          </w:r>
          <w:r w:rsidR="00560A43">
            <w:rPr>
              <w:rStyle w:val="PageNumber"/>
              <w:noProof/>
            </w:rPr>
            <w:t>12</w:t>
          </w:r>
          <w:r w:rsidR="00B54AEE">
            <w:rPr>
              <w:rStyle w:val="PageNumber"/>
            </w:rPr>
            <w:fldChar w:fldCharType="end"/>
          </w:r>
          <w:r>
            <w:rPr>
              <w:rStyle w:val="PageNumber"/>
            </w:rPr>
            <w:t xml:space="preserve"> of </w:t>
          </w:r>
          <w:r w:rsidR="00B54AEE">
            <w:rPr>
              <w:rStyle w:val="PageNumber"/>
            </w:rPr>
            <w:fldChar w:fldCharType="begin"/>
          </w:r>
          <w:r>
            <w:rPr>
              <w:rStyle w:val="PageNumber"/>
            </w:rPr>
            <w:instrText xml:space="preserve"> NUMPAGES </w:instrText>
          </w:r>
          <w:r w:rsidR="00B54AEE">
            <w:rPr>
              <w:rStyle w:val="PageNumber"/>
            </w:rPr>
            <w:fldChar w:fldCharType="separate"/>
          </w:r>
          <w:r w:rsidR="00560A43">
            <w:rPr>
              <w:rStyle w:val="PageNumber"/>
              <w:noProof/>
            </w:rPr>
            <w:t>18</w:t>
          </w:r>
          <w:r w:rsidR="00B54AEE">
            <w:rPr>
              <w:rStyle w:val="PageNumber"/>
            </w:rPr>
            <w:fldChar w:fldCharType="end"/>
          </w:r>
        </w:p>
      </w:tc>
    </w:tr>
  </w:tbl>
  <w:p w14:paraId="0805B596" w14:textId="77777777" w:rsidR="000B0230" w:rsidRPr="00FE5A87" w:rsidRDefault="000B0230" w:rsidP="00FE5A8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4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920"/>
      <w:gridCol w:w="2989"/>
      <w:gridCol w:w="5516"/>
    </w:tblGrid>
    <w:tr w:rsidR="000B0230" w14:paraId="01C71DBB" w14:textId="77777777" w:rsidTr="00D5782E">
      <w:tc>
        <w:tcPr>
          <w:tcW w:w="5920" w:type="dxa"/>
        </w:tcPr>
        <w:p w14:paraId="3027F85F" w14:textId="77777777" w:rsidR="000B0230" w:rsidRDefault="000B0230" w:rsidP="00FE5A87">
          <w:pPr>
            <w:pStyle w:val="Footer"/>
          </w:pPr>
          <w:r>
            <w:t xml:space="preserve">&lt;System Name&gt; </w:t>
          </w:r>
        </w:p>
      </w:tc>
      <w:tc>
        <w:tcPr>
          <w:tcW w:w="2989" w:type="dxa"/>
        </w:tcPr>
        <w:p w14:paraId="08702CDB" w14:textId="77777777" w:rsidR="000B0230" w:rsidRDefault="000B0230" w:rsidP="00FC6D4A">
          <w:pPr>
            <w:pStyle w:val="Footer"/>
            <w:jc w:val="center"/>
          </w:pPr>
          <w:r>
            <w:t>OFFICIAL</w:t>
          </w:r>
        </w:p>
      </w:tc>
      <w:tc>
        <w:tcPr>
          <w:tcW w:w="5516" w:type="dxa"/>
        </w:tcPr>
        <w:p w14:paraId="527586F4" w14:textId="77777777" w:rsidR="000B0230" w:rsidRPr="00EB6AF3" w:rsidRDefault="000B0230" w:rsidP="00F3489A">
          <w:pPr>
            <w:pStyle w:val="Footer"/>
            <w:jc w:val="right"/>
          </w:pPr>
          <w:r>
            <w:t xml:space="preserve">Page </w:t>
          </w:r>
          <w:r w:rsidR="00B54AEE">
            <w:rPr>
              <w:rStyle w:val="PageNumber"/>
            </w:rPr>
            <w:fldChar w:fldCharType="begin"/>
          </w:r>
          <w:r>
            <w:rPr>
              <w:rStyle w:val="PageNumber"/>
            </w:rPr>
            <w:instrText xml:space="preserve"> PAGE </w:instrText>
          </w:r>
          <w:r w:rsidR="00B54AEE">
            <w:rPr>
              <w:rStyle w:val="PageNumber"/>
            </w:rPr>
            <w:fldChar w:fldCharType="separate"/>
          </w:r>
          <w:r w:rsidR="00560A43">
            <w:rPr>
              <w:rStyle w:val="PageNumber"/>
              <w:noProof/>
            </w:rPr>
            <w:t>13</w:t>
          </w:r>
          <w:r w:rsidR="00B54AEE">
            <w:rPr>
              <w:rStyle w:val="PageNumber"/>
            </w:rPr>
            <w:fldChar w:fldCharType="end"/>
          </w:r>
          <w:r>
            <w:rPr>
              <w:rStyle w:val="PageNumber"/>
            </w:rPr>
            <w:t xml:space="preserve"> of </w:t>
          </w:r>
          <w:r w:rsidR="00B54AEE">
            <w:rPr>
              <w:rStyle w:val="PageNumber"/>
            </w:rPr>
            <w:fldChar w:fldCharType="begin"/>
          </w:r>
          <w:r>
            <w:rPr>
              <w:rStyle w:val="PageNumber"/>
            </w:rPr>
            <w:instrText xml:space="preserve"> NUMPAGES </w:instrText>
          </w:r>
          <w:r w:rsidR="00B54AEE">
            <w:rPr>
              <w:rStyle w:val="PageNumber"/>
            </w:rPr>
            <w:fldChar w:fldCharType="separate"/>
          </w:r>
          <w:r w:rsidR="00560A43">
            <w:rPr>
              <w:rStyle w:val="PageNumber"/>
              <w:noProof/>
            </w:rPr>
            <w:t>18</w:t>
          </w:r>
          <w:r w:rsidR="00B54AEE">
            <w:rPr>
              <w:rStyle w:val="PageNumber"/>
            </w:rPr>
            <w:fldChar w:fldCharType="end"/>
          </w:r>
        </w:p>
      </w:tc>
    </w:tr>
  </w:tbl>
  <w:p w14:paraId="4ECC2F4D" w14:textId="77777777" w:rsidR="000B0230" w:rsidRPr="00EB6AF3" w:rsidRDefault="000B0230">
    <w:pPr>
      <w:pStyle w:val="Footer"/>
      <w:rPr>
        <w:sz w:val="2"/>
        <w:szCs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4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920"/>
      <w:gridCol w:w="2989"/>
      <w:gridCol w:w="5516"/>
    </w:tblGrid>
    <w:tr w:rsidR="000B0230" w14:paraId="514FD4D0" w14:textId="77777777" w:rsidTr="00D5782E">
      <w:tc>
        <w:tcPr>
          <w:tcW w:w="5920" w:type="dxa"/>
        </w:tcPr>
        <w:p w14:paraId="7766894D" w14:textId="77777777" w:rsidR="000B0230" w:rsidRDefault="000B0230" w:rsidP="00FE5A87">
          <w:pPr>
            <w:pStyle w:val="Footer"/>
          </w:pPr>
          <w:r>
            <w:t xml:space="preserve">&lt;System Name&gt; </w:t>
          </w:r>
        </w:p>
      </w:tc>
      <w:tc>
        <w:tcPr>
          <w:tcW w:w="2989" w:type="dxa"/>
        </w:tcPr>
        <w:p w14:paraId="33AE3600" w14:textId="77777777" w:rsidR="000B0230" w:rsidRDefault="000B0230" w:rsidP="00FC6D4A">
          <w:pPr>
            <w:pStyle w:val="Footer"/>
            <w:jc w:val="center"/>
          </w:pPr>
          <w:r>
            <w:t>OFFICIAL</w:t>
          </w:r>
        </w:p>
      </w:tc>
      <w:tc>
        <w:tcPr>
          <w:tcW w:w="5516" w:type="dxa"/>
        </w:tcPr>
        <w:p w14:paraId="3D5A6E8C" w14:textId="77777777" w:rsidR="000B0230" w:rsidRPr="00EB6AF3" w:rsidRDefault="000B0230" w:rsidP="00F3489A">
          <w:pPr>
            <w:pStyle w:val="Footer"/>
            <w:jc w:val="right"/>
          </w:pPr>
          <w:r>
            <w:t xml:space="preserve">Page </w:t>
          </w:r>
          <w:r w:rsidR="00B54AEE">
            <w:rPr>
              <w:rStyle w:val="PageNumber"/>
            </w:rPr>
            <w:fldChar w:fldCharType="begin"/>
          </w:r>
          <w:r>
            <w:rPr>
              <w:rStyle w:val="PageNumber"/>
            </w:rPr>
            <w:instrText xml:space="preserve"> PAGE </w:instrText>
          </w:r>
          <w:r w:rsidR="00B54AEE">
            <w:rPr>
              <w:rStyle w:val="PageNumber"/>
            </w:rPr>
            <w:fldChar w:fldCharType="separate"/>
          </w:r>
          <w:r w:rsidR="00560A43">
            <w:rPr>
              <w:rStyle w:val="PageNumber"/>
              <w:noProof/>
            </w:rPr>
            <w:t>18</w:t>
          </w:r>
          <w:r w:rsidR="00B54AEE">
            <w:rPr>
              <w:rStyle w:val="PageNumber"/>
            </w:rPr>
            <w:fldChar w:fldCharType="end"/>
          </w:r>
          <w:r>
            <w:rPr>
              <w:rStyle w:val="PageNumber"/>
            </w:rPr>
            <w:t xml:space="preserve"> of </w:t>
          </w:r>
          <w:r w:rsidR="00B54AEE">
            <w:rPr>
              <w:rStyle w:val="PageNumber"/>
            </w:rPr>
            <w:fldChar w:fldCharType="begin"/>
          </w:r>
          <w:r>
            <w:rPr>
              <w:rStyle w:val="PageNumber"/>
            </w:rPr>
            <w:instrText xml:space="preserve"> NUMPAGES </w:instrText>
          </w:r>
          <w:r w:rsidR="00B54AEE">
            <w:rPr>
              <w:rStyle w:val="PageNumber"/>
            </w:rPr>
            <w:fldChar w:fldCharType="separate"/>
          </w:r>
          <w:r w:rsidR="00560A43">
            <w:rPr>
              <w:rStyle w:val="PageNumber"/>
              <w:noProof/>
            </w:rPr>
            <w:t>18</w:t>
          </w:r>
          <w:r w:rsidR="00B54AEE">
            <w:rPr>
              <w:rStyle w:val="PageNumber"/>
            </w:rPr>
            <w:fldChar w:fldCharType="end"/>
          </w:r>
        </w:p>
      </w:tc>
    </w:tr>
  </w:tbl>
  <w:p w14:paraId="7EA4153D" w14:textId="77777777" w:rsidR="000B0230" w:rsidRPr="00EB6AF3" w:rsidRDefault="000B0230">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DF389" w14:textId="77777777" w:rsidR="00974A66" w:rsidRDefault="00974A66">
      <w:r>
        <w:separator/>
      </w:r>
    </w:p>
  </w:footnote>
  <w:footnote w:type="continuationSeparator" w:id="0">
    <w:p w14:paraId="33AF7EDB" w14:textId="77777777" w:rsidR="00974A66" w:rsidRDefault="00974A66">
      <w:r>
        <w:continuationSeparator/>
      </w:r>
    </w:p>
  </w:footnote>
  <w:footnote w:id="1">
    <w:p w14:paraId="7DA38F62" w14:textId="77777777" w:rsidR="006D33A0" w:rsidRDefault="006D33A0">
      <w:pPr>
        <w:pStyle w:val="FootnoteText"/>
      </w:pPr>
      <w:r>
        <w:rPr>
          <w:rStyle w:val="FootnoteReference"/>
        </w:rPr>
        <w:footnoteRef/>
      </w:r>
      <w:r>
        <w:t xml:space="preserve"> </w:t>
      </w:r>
      <w:r>
        <w:tab/>
        <w:t>Approximate number band: 1-9, 10-99, 100-999, etc.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A2463" w14:textId="58169145" w:rsidR="000B0230" w:rsidRPr="00002F50" w:rsidRDefault="4FE698BF" w:rsidP="7749C0B1">
    <w:pPr>
      <w:pStyle w:val="Header"/>
    </w:pPr>
    <w:r>
      <w:rPr>
        <w:noProof/>
      </w:rPr>
      <w:drawing>
        <wp:inline distT="0" distB="0" distL="0" distR="0" wp14:anchorId="202148A7" wp14:editId="06B7BD1B">
          <wp:extent cx="2308983" cy="346556"/>
          <wp:effectExtent l="0" t="0" r="0" b="0"/>
          <wp:docPr id="13093814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381439" name=""/>
                  <pic:cNvPicPr/>
                </pic:nvPicPr>
                <pic:blipFill>
                  <a:blip r:embed="rId1">
                    <a:extLst>
                      <a:ext uri="{28A0092B-C50C-407E-A947-70E740481C1C}">
                        <a14:useLocalDpi xmlns:a14="http://schemas.microsoft.com/office/drawing/2010/main"/>
                      </a:ext>
                    </a:extLst>
                  </a:blip>
                  <a:stretch>
                    <a:fillRect/>
                  </a:stretch>
                </pic:blipFill>
                <pic:spPr>
                  <a:xfrm>
                    <a:off x="0" y="0"/>
                    <a:ext cx="2308983" cy="346556"/>
                  </a:xfrm>
                  <a:prstGeom prst="rect">
                    <a:avLst/>
                  </a:prstGeom>
                </pic:spPr>
              </pic:pic>
            </a:graphicData>
          </a:graphic>
        </wp:inline>
      </w:drawing>
    </w:r>
    <w:r w:rsidR="00002F50">
      <w:tab/>
    </w:r>
    <w:r w:rsidR="00002F50">
      <w:tab/>
    </w:r>
    <w:r w:rsidR="0CEB92BA">
      <w:rPr>
        <w:noProof/>
      </w:rPr>
      <w:drawing>
        <wp:inline distT="0" distB="0" distL="0" distR="0" wp14:anchorId="097501A3" wp14:editId="4A7A73A0">
          <wp:extent cx="406400" cy="346873"/>
          <wp:effectExtent l="0" t="0" r="0" b="0"/>
          <wp:docPr id="15585769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576904" name=""/>
                  <pic:cNvPicPr/>
                </pic:nvPicPr>
                <pic:blipFill>
                  <a:blip r:embed="rId2">
                    <a:extLst>
                      <a:ext uri="{28A0092B-C50C-407E-A947-70E740481C1C}">
                        <a14:useLocalDpi xmlns:a14="http://schemas.microsoft.com/office/drawing/2010/main" val="0"/>
                      </a:ext>
                    </a:extLst>
                  </a:blip>
                  <a:stretch>
                    <a:fillRect/>
                  </a:stretch>
                </pic:blipFill>
                <pic:spPr>
                  <a:xfrm>
                    <a:off x="0" y="0"/>
                    <a:ext cx="417240" cy="35612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779"/>
      <w:gridCol w:w="2776"/>
      <w:gridCol w:w="2751"/>
    </w:tblGrid>
    <w:tr w:rsidR="000B0230" w14:paraId="1A681168" w14:textId="77777777">
      <w:tc>
        <w:tcPr>
          <w:tcW w:w="2840" w:type="dxa"/>
        </w:tcPr>
        <w:p w14:paraId="189F5A2F" w14:textId="77777777" w:rsidR="000B0230" w:rsidRDefault="000B0230">
          <w:pPr>
            <w:pStyle w:val="Header"/>
          </w:pPr>
          <w:r>
            <w:t>&lt;System Logo&gt;</w:t>
          </w:r>
        </w:p>
      </w:tc>
      <w:tc>
        <w:tcPr>
          <w:tcW w:w="2841" w:type="dxa"/>
        </w:tcPr>
        <w:p w14:paraId="34536922" w14:textId="77777777" w:rsidR="000B0230" w:rsidRPr="00617C51" w:rsidRDefault="000B0230" w:rsidP="00617C51">
          <w:pPr>
            <w:pStyle w:val="Header"/>
            <w:jc w:val="center"/>
            <w:rPr>
              <w:b/>
              <w:color w:val="FF0000"/>
            </w:rPr>
          </w:pPr>
          <w:r w:rsidRPr="00617C51">
            <w:rPr>
              <w:b/>
              <w:color w:val="FF0000"/>
            </w:rPr>
            <w:t>DRAFT</w:t>
          </w:r>
        </w:p>
      </w:tc>
      <w:tc>
        <w:tcPr>
          <w:tcW w:w="2841" w:type="dxa"/>
        </w:tcPr>
        <w:p w14:paraId="7EF50FB2" w14:textId="69E98EF8" w:rsidR="000B0230" w:rsidRDefault="000B0230" w:rsidP="00503772">
          <w:pPr>
            <w:pStyle w:val="Header"/>
            <w:jc w:val="right"/>
          </w:pPr>
        </w:p>
      </w:tc>
    </w:tr>
  </w:tbl>
  <w:p w14:paraId="2570926F" w14:textId="77777777" w:rsidR="000B0230" w:rsidRDefault="000B0230" w:rsidP="00503772">
    <w:pPr>
      <w:pStyle w:val="Header"/>
      <w:spacing w:before="0" w:after="0" w:line="2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80"/>
      <w:gridCol w:w="5303"/>
      <w:gridCol w:w="4132"/>
    </w:tblGrid>
    <w:tr w:rsidR="000B0230" w14:paraId="63E11C9D" w14:textId="77777777" w:rsidTr="7749C0B1">
      <w:tc>
        <w:tcPr>
          <w:tcW w:w="4608" w:type="dxa"/>
        </w:tcPr>
        <w:p w14:paraId="40F057EB" w14:textId="0BA7D800" w:rsidR="000B0230" w:rsidRDefault="7749C0B1">
          <w:pPr>
            <w:pStyle w:val="Header"/>
          </w:pPr>
          <w:r>
            <w:rPr>
              <w:noProof/>
            </w:rPr>
            <w:drawing>
              <wp:inline distT="0" distB="0" distL="0" distR="0" wp14:anchorId="09CD60FA" wp14:editId="2694D399">
                <wp:extent cx="1400175" cy="209550"/>
                <wp:effectExtent l="0" t="0" r="0" b="0"/>
                <wp:docPr id="4540638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063867" name=""/>
                        <pic:cNvPicPr/>
                      </pic:nvPicPr>
                      <pic:blipFill>
                        <a:blip r:embed="rId1">
                          <a:extLst>
                            <a:ext uri="{28A0092B-C50C-407E-A947-70E740481C1C}">
                              <a14:useLocalDpi xmlns:a14="http://schemas.microsoft.com/office/drawing/2010/main" val="0"/>
                            </a:ext>
                          </a:extLst>
                        </a:blip>
                        <a:stretch>
                          <a:fillRect/>
                        </a:stretch>
                      </pic:blipFill>
                      <pic:spPr>
                        <a:xfrm>
                          <a:off x="0" y="0"/>
                          <a:ext cx="1400175" cy="209550"/>
                        </a:xfrm>
                        <a:prstGeom prst="rect">
                          <a:avLst/>
                        </a:prstGeom>
                      </pic:spPr>
                    </pic:pic>
                  </a:graphicData>
                </a:graphic>
              </wp:inline>
            </w:drawing>
          </w:r>
        </w:p>
      </w:tc>
      <w:tc>
        <w:tcPr>
          <w:tcW w:w="5368" w:type="dxa"/>
        </w:tcPr>
        <w:p w14:paraId="5F69ACA8" w14:textId="77777777" w:rsidR="000B0230" w:rsidRPr="00FC6D4A" w:rsidRDefault="000B0230" w:rsidP="00617C51">
          <w:pPr>
            <w:pStyle w:val="Header"/>
            <w:jc w:val="center"/>
          </w:pPr>
        </w:p>
      </w:tc>
      <w:tc>
        <w:tcPr>
          <w:tcW w:w="4172" w:type="dxa"/>
        </w:tcPr>
        <w:p w14:paraId="7411A483" w14:textId="355C6CAC" w:rsidR="000B0230" w:rsidRDefault="7749C0B1" w:rsidP="00503772">
          <w:pPr>
            <w:pStyle w:val="Header"/>
            <w:jc w:val="right"/>
          </w:pPr>
          <w:r>
            <w:rPr>
              <w:noProof/>
            </w:rPr>
            <w:drawing>
              <wp:inline distT="0" distB="0" distL="0" distR="0" wp14:anchorId="1490A3E1" wp14:editId="450D3C8F">
                <wp:extent cx="504825" cy="419102"/>
                <wp:effectExtent l="0" t="0" r="0" b="0"/>
                <wp:docPr id="16867985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798545" name=""/>
                        <pic:cNvPicPr/>
                      </pic:nvPicPr>
                      <pic:blipFill>
                        <a:blip r:embed="rId2">
                          <a:extLst>
                            <a:ext uri="{28A0092B-C50C-407E-A947-70E740481C1C}">
                              <a14:useLocalDpi xmlns:a14="http://schemas.microsoft.com/office/drawing/2010/main"/>
                            </a:ext>
                          </a:extLst>
                        </a:blip>
                        <a:stretch>
                          <a:fillRect/>
                        </a:stretch>
                      </pic:blipFill>
                      <pic:spPr>
                        <a:xfrm>
                          <a:off x="0" y="0"/>
                          <a:ext cx="504825" cy="419102"/>
                        </a:xfrm>
                        <a:prstGeom prst="rect">
                          <a:avLst/>
                        </a:prstGeom>
                      </pic:spPr>
                    </pic:pic>
                  </a:graphicData>
                </a:graphic>
              </wp:inline>
            </w:drawing>
          </w:r>
        </w:p>
      </w:tc>
    </w:tr>
  </w:tbl>
  <w:p w14:paraId="4E13A9F2" w14:textId="77777777" w:rsidR="000B0230" w:rsidRPr="002B5EAA" w:rsidRDefault="000B0230" w:rsidP="00503772">
    <w:pPr>
      <w:pStyle w:val="Header"/>
      <w:spacing w:before="0" w:after="0" w:line="20" w:lineRule="exact"/>
      <w:rPr>
        <w:sz w:val="2"/>
        <w:szCs w:val="2"/>
      </w:rPr>
    </w:pPr>
    <w:r>
      <w:rPr>
        <w:sz w:val="16"/>
        <w:szCs w:val="16"/>
      </w:rPr>
      <w:t>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21"/>
      <w:gridCol w:w="2724"/>
      <w:gridCol w:w="2761"/>
    </w:tblGrid>
    <w:tr w:rsidR="00002F50" w14:paraId="76850ED3" w14:textId="77777777" w:rsidTr="7749C0B1">
      <w:tc>
        <w:tcPr>
          <w:tcW w:w="2840" w:type="dxa"/>
        </w:tcPr>
        <w:p w14:paraId="0DDFA6DC" w14:textId="7730910D" w:rsidR="00002F50" w:rsidRDefault="7749C0B1" w:rsidP="7749C0B1">
          <w:r>
            <w:rPr>
              <w:noProof/>
            </w:rPr>
            <w:drawing>
              <wp:inline distT="0" distB="0" distL="0" distR="0" wp14:anchorId="779AA83C" wp14:editId="5FD19A32">
                <wp:extent cx="1400175" cy="209550"/>
                <wp:effectExtent l="0" t="0" r="0" b="0"/>
                <wp:docPr id="14776854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685411" name=""/>
                        <pic:cNvPicPr/>
                      </pic:nvPicPr>
                      <pic:blipFill>
                        <a:blip r:embed="rId1">
                          <a:extLst>
                            <a:ext uri="{28A0092B-C50C-407E-A947-70E740481C1C}">
                              <a14:useLocalDpi xmlns:a14="http://schemas.microsoft.com/office/drawing/2010/main" val="0"/>
                            </a:ext>
                          </a:extLst>
                        </a:blip>
                        <a:stretch>
                          <a:fillRect/>
                        </a:stretch>
                      </pic:blipFill>
                      <pic:spPr>
                        <a:xfrm>
                          <a:off x="0" y="0"/>
                          <a:ext cx="1400175" cy="209550"/>
                        </a:xfrm>
                        <a:prstGeom prst="rect">
                          <a:avLst/>
                        </a:prstGeom>
                      </pic:spPr>
                    </pic:pic>
                  </a:graphicData>
                </a:graphic>
              </wp:inline>
            </w:drawing>
          </w:r>
        </w:p>
      </w:tc>
      <w:tc>
        <w:tcPr>
          <w:tcW w:w="2841" w:type="dxa"/>
        </w:tcPr>
        <w:p w14:paraId="58110682" w14:textId="77777777" w:rsidR="00002F50" w:rsidRDefault="00002F50" w:rsidP="00002F50">
          <w:r w:rsidRPr="00BC3179">
            <w:rPr>
              <w:noProof/>
            </w:rPr>
            <w:drawing>
              <wp:anchor distT="0" distB="0" distL="114300" distR="114300" simplePos="0" relativeHeight="251658240" behindDoc="0" locked="0" layoutInCell="1" allowOverlap="1" wp14:anchorId="58600D00" wp14:editId="77DFAAE3">
                <wp:simplePos x="0" y="0"/>
                <wp:positionH relativeFrom="column">
                  <wp:posOffset>4818380</wp:posOffset>
                </wp:positionH>
                <wp:positionV relativeFrom="paragraph">
                  <wp:posOffset>99060</wp:posOffset>
                </wp:positionV>
                <wp:extent cx="1010285" cy="454660"/>
                <wp:effectExtent l="0" t="0" r="0" b="2540"/>
                <wp:wrapNone/>
                <wp:docPr id="1" name="Picture 1" descr="screen-shot-2015-12-06-at-15-27-01"/>
                <wp:cNvGraphicFramePr/>
                <a:graphic xmlns:a="http://schemas.openxmlformats.org/drawingml/2006/main">
                  <a:graphicData uri="http://schemas.openxmlformats.org/drawingml/2006/picture">
                    <pic:pic xmlns:pic="http://schemas.openxmlformats.org/drawingml/2006/picture">
                      <pic:nvPicPr>
                        <pic:cNvPr id="36" name="Picture 1" descr="screen-shot-2015-12-06-at-15-27-01"/>
                        <pic:cNvPicPr/>
                      </pic:nvPicPr>
                      <pic:blipFill rotWithShape="1">
                        <a:blip r:embed="rId2" cstate="print">
                          <a:extLst>
                            <a:ext uri="{28A0092B-C50C-407E-A947-70E740481C1C}">
                              <a14:useLocalDpi xmlns:a14="http://schemas.microsoft.com/office/drawing/2010/main" val="0"/>
                            </a:ext>
                          </a:extLst>
                        </a:blip>
                        <a:srcRect l="82646" t="-1455" r="-274" b="45261"/>
                        <a:stretch/>
                      </pic:blipFill>
                      <pic:spPr bwMode="auto">
                        <a:xfrm>
                          <a:off x="0" y="0"/>
                          <a:ext cx="1010285" cy="454660"/>
                        </a:xfrm>
                        <a:prstGeom prst="rect">
                          <a:avLst/>
                        </a:prstGeom>
                        <a:noFill/>
                        <a:ln>
                          <a:noFill/>
                        </a:ln>
                        <a:extLst>
                          <a:ext uri="{53640926-AAD7-44D8-BBD7-CCE9431645EC}">
                            <a14:shadowObscured xmlns:a14="http://schemas.microsoft.com/office/drawing/2010/main"/>
                          </a:ext>
                        </a:extLst>
                      </pic:spPr>
                    </pic:pic>
                  </a:graphicData>
                </a:graphic>
              </wp:anchor>
            </w:drawing>
          </w:r>
        </w:p>
      </w:tc>
      <w:tc>
        <w:tcPr>
          <w:tcW w:w="2841" w:type="dxa"/>
        </w:tcPr>
        <w:p w14:paraId="20339919" w14:textId="66A29F92" w:rsidR="00002F50" w:rsidRDefault="7749C0B1" w:rsidP="00002F50">
          <w:pPr>
            <w:pStyle w:val="Header"/>
            <w:jc w:val="right"/>
          </w:pPr>
          <w:r>
            <w:rPr>
              <w:noProof/>
            </w:rPr>
            <w:drawing>
              <wp:inline distT="0" distB="0" distL="0" distR="0" wp14:anchorId="6F757766" wp14:editId="167019CD">
                <wp:extent cx="523875" cy="449742"/>
                <wp:effectExtent l="0" t="0" r="0" b="0"/>
                <wp:docPr id="1497814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81427" name=""/>
                        <pic:cNvPicPr/>
                      </pic:nvPicPr>
                      <pic:blipFill>
                        <a:blip r:embed="rId3">
                          <a:extLst>
                            <a:ext uri="{28A0092B-C50C-407E-A947-70E740481C1C}">
                              <a14:useLocalDpi xmlns:a14="http://schemas.microsoft.com/office/drawing/2010/main"/>
                            </a:ext>
                          </a:extLst>
                        </a:blip>
                        <a:stretch>
                          <a:fillRect/>
                        </a:stretch>
                      </pic:blipFill>
                      <pic:spPr>
                        <a:xfrm>
                          <a:off x="0" y="0"/>
                          <a:ext cx="523875" cy="449742"/>
                        </a:xfrm>
                        <a:prstGeom prst="rect">
                          <a:avLst/>
                        </a:prstGeom>
                      </pic:spPr>
                    </pic:pic>
                  </a:graphicData>
                </a:graphic>
              </wp:inline>
            </w:drawing>
          </w:r>
        </w:p>
      </w:tc>
    </w:tr>
  </w:tbl>
  <w:p w14:paraId="69969E13" w14:textId="77777777" w:rsidR="000B0230" w:rsidRDefault="000B0230" w:rsidP="00503772">
    <w:pPr>
      <w:pStyle w:val="Header"/>
      <w:spacing w:before="0" w:after="0" w:line="20" w:lineRule="exac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564"/>
      <w:gridCol w:w="2103"/>
      <w:gridCol w:w="2639"/>
    </w:tblGrid>
    <w:tr w:rsidR="00002F50" w14:paraId="68BE508F" w14:textId="77777777" w:rsidTr="7749C0B1">
      <w:tc>
        <w:tcPr>
          <w:tcW w:w="3618" w:type="dxa"/>
        </w:tcPr>
        <w:p w14:paraId="404D148A" w14:textId="2883F379" w:rsidR="00002F50" w:rsidRDefault="7749C0B1" w:rsidP="7749C0B1">
          <w:r>
            <w:rPr>
              <w:noProof/>
            </w:rPr>
            <w:drawing>
              <wp:inline distT="0" distB="0" distL="0" distR="0" wp14:anchorId="5685C9B9" wp14:editId="03761412">
                <wp:extent cx="1400175" cy="209550"/>
                <wp:effectExtent l="0" t="0" r="0" b="0"/>
                <wp:docPr id="7650058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921171" name=""/>
                        <pic:cNvPicPr/>
                      </pic:nvPicPr>
                      <pic:blipFill>
                        <a:blip r:embed="rId1">
                          <a:extLst>
                            <a:ext uri="{28A0092B-C50C-407E-A947-70E740481C1C}">
                              <a14:useLocalDpi xmlns:a14="http://schemas.microsoft.com/office/drawing/2010/main" val="0"/>
                            </a:ext>
                          </a:extLst>
                        </a:blip>
                        <a:stretch>
                          <a:fillRect/>
                        </a:stretch>
                      </pic:blipFill>
                      <pic:spPr>
                        <a:xfrm>
                          <a:off x="0" y="0"/>
                          <a:ext cx="1400175" cy="209550"/>
                        </a:xfrm>
                        <a:prstGeom prst="rect">
                          <a:avLst/>
                        </a:prstGeom>
                      </pic:spPr>
                    </pic:pic>
                  </a:graphicData>
                </a:graphic>
              </wp:inline>
            </w:drawing>
          </w:r>
        </w:p>
      </w:tc>
      <w:tc>
        <w:tcPr>
          <w:tcW w:w="2193" w:type="dxa"/>
        </w:tcPr>
        <w:p w14:paraId="6819C0E1" w14:textId="70E5FC7B" w:rsidR="00002F50" w:rsidRDefault="00002F50" w:rsidP="00002F50"/>
      </w:tc>
      <w:tc>
        <w:tcPr>
          <w:tcW w:w="2717" w:type="dxa"/>
        </w:tcPr>
        <w:p w14:paraId="3F097445" w14:textId="2DB6993D" w:rsidR="00002F50" w:rsidRDefault="7749C0B1" w:rsidP="00002F50">
          <w:pPr>
            <w:pStyle w:val="Header"/>
            <w:jc w:val="right"/>
          </w:pPr>
          <w:r>
            <w:rPr>
              <w:noProof/>
            </w:rPr>
            <w:drawing>
              <wp:inline distT="0" distB="0" distL="0" distR="0" wp14:anchorId="4B01E966" wp14:editId="62729009">
                <wp:extent cx="504825" cy="433388"/>
                <wp:effectExtent l="0" t="0" r="0" b="0"/>
                <wp:docPr id="17441805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670857" name=""/>
                        <pic:cNvPicPr/>
                      </pic:nvPicPr>
                      <pic:blipFill>
                        <a:blip r:embed="rId2">
                          <a:extLst>
                            <a:ext uri="{28A0092B-C50C-407E-A947-70E740481C1C}">
                              <a14:useLocalDpi xmlns:a14="http://schemas.microsoft.com/office/drawing/2010/main"/>
                            </a:ext>
                          </a:extLst>
                        </a:blip>
                        <a:stretch>
                          <a:fillRect/>
                        </a:stretch>
                      </pic:blipFill>
                      <pic:spPr>
                        <a:xfrm>
                          <a:off x="0" y="0"/>
                          <a:ext cx="504825" cy="433388"/>
                        </a:xfrm>
                        <a:prstGeom prst="rect">
                          <a:avLst/>
                        </a:prstGeom>
                      </pic:spPr>
                    </pic:pic>
                  </a:graphicData>
                </a:graphic>
              </wp:inline>
            </w:drawing>
          </w:r>
        </w:p>
      </w:tc>
    </w:tr>
  </w:tbl>
  <w:p w14:paraId="68256174" w14:textId="77777777" w:rsidR="000B0230" w:rsidRDefault="000B0230" w:rsidP="00503772">
    <w:pPr>
      <w:pStyle w:val="Header"/>
      <w:spacing w:before="0" w:after="0" w:line="20" w:lineRule="exac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959"/>
      <w:gridCol w:w="1605"/>
      <w:gridCol w:w="2742"/>
    </w:tblGrid>
    <w:tr w:rsidR="00002F50" w14:paraId="74401551" w14:textId="77777777" w:rsidTr="7749C0B1">
      <w:tc>
        <w:tcPr>
          <w:tcW w:w="5778" w:type="dxa"/>
        </w:tcPr>
        <w:p w14:paraId="426FD333" w14:textId="463645A1" w:rsidR="00002F50" w:rsidRDefault="7749C0B1" w:rsidP="7749C0B1">
          <w:r>
            <w:rPr>
              <w:noProof/>
            </w:rPr>
            <w:drawing>
              <wp:inline distT="0" distB="0" distL="0" distR="0" wp14:anchorId="42B471B8" wp14:editId="49F52EBD">
                <wp:extent cx="1400175" cy="209550"/>
                <wp:effectExtent l="0" t="0" r="0" b="0"/>
                <wp:docPr id="20507271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727145" name=""/>
                        <pic:cNvPicPr/>
                      </pic:nvPicPr>
                      <pic:blipFill>
                        <a:blip r:embed="rId1">
                          <a:extLst>
                            <a:ext uri="{28A0092B-C50C-407E-A947-70E740481C1C}">
                              <a14:useLocalDpi xmlns:a14="http://schemas.microsoft.com/office/drawing/2010/main" val="0"/>
                            </a:ext>
                          </a:extLst>
                        </a:blip>
                        <a:stretch>
                          <a:fillRect/>
                        </a:stretch>
                      </pic:blipFill>
                      <pic:spPr>
                        <a:xfrm>
                          <a:off x="0" y="0"/>
                          <a:ext cx="1400175" cy="209550"/>
                        </a:xfrm>
                        <a:prstGeom prst="rect">
                          <a:avLst/>
                        </a:prstGeom>
                      </pic:spPr>
                    </pic:pic>
                  </a:graphicData>
                </a:graphic>
              </wp:inline>
            </w:drawing>
          </w:r>
        </w:p>
      </w:tc>
      <w:tc>
        <w:tcPr>
          <w:tcW w:w="3240" w:type="dxa"/>
        </w:tcPr>
        <w:p w14:paraId="5706243E" w14:textId="320A956A" w:rsidR="00002F50" w:rsidRDefault="00002F50" w:rsidP="7749C0B1"/>
      </w:tc>
      <w:tc>
        <w:tcPr>
          <w:tcW w:w="4840" w:type="dxa"/>
        </w:tcPr>
        <w:p w14:paraId="21A93AC3" w14:textId="2C39621B" w:rsidR="00002F50" w:rsidRDefault="7749C0B1" w:rsidP="00002F50">
          <w:pPr>
            <w:pStyle w:val="Header"/>
            <w:jc w:val="right"/>
          </w:pPr>
          <w:r>
            <w:rPr>
              <w:noProof/>
            </w:rPr>
            <w:drawing>
              <wp:inline distT="0" distB="0" distL="0" distR="0" wp14:anchorId="11319BBB" wp14:editId="78729731">
                <wp:extent cx="477087" cy="409575"/>
                <wp:effectExtent l="0" t="0" r="0" b="0"/>
                <wp:docPr id="14224698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80598" name=""/>
                        <pic:cNvPicPr/>
                      </pic:nvPicPr>
                      <pic:blipFill>
                        <a:blip r:embed="rId2">
                          <a:extLst>
                            <a:ext uri="{28A0092B-C50C-407E-A947-70E740481C1C}">
                              <a14:useLocalDpi xmlns:a14="http://schemas.microsoft.com/office/drawing/2010/main"/>
                            </a:ext>
                          </a:extLst>
                        </a:blip>
                        <a:stretch>
                          <a:fillRect/>
                        </a:stretch>
                      </pic:blipFill>
                      <pic:spPr>
                        <a:xfrm>
                          <a:off x="0" y="0"/>
                          <a:ext cx="477087" cy="409575"/>
                        </a:xfrm>
                        <a:prstGeom prst="rect">
                          <a:avLst/>
                        </a:prstGeom>
                      </pic:spPr>
                    </pic:pic>
                  </a:graphicData>
                </a:graphic>
              </wp:inline>
            </w:drawing>
          </w:r>
        </w:p>
      </w:tc>
    </w:tr>
  </w:tbl>
  <w:p w14:paraId="597EB365" w14:textId="77777777" w:rsidR="000B0230" w:rsidRDefault="000B0230" w:rsidP="00503772">
    <w:pPr>
      <w:pStyle w:val="Header"/>
      <w:spacing w:before="0" w:after="0"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392456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9FE2A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EE050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6E2C13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34D5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FD079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82AC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1AA226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9AF6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1F443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3045BF"/>
    <w:multiLevelType w:val="hybridMultilevel"/>
    <w:tmpl w:val="6734D2B8"/>
    <w:lvl w:ilvl="0" w:tplc="5D1ED438">
      <w:start w:val="1"/>
      <w:numFmt w:val="bullet"/>
      <w:pStyle w:val="ListBullet"/>
      <w:lvlText w:val=""/>
      <w:lvlJc w:val="left"/>
      <w:pPr>
        <w:tabs>
          <w:tab w:val="num" w:pos="360"/>
        </w:tabs>
        <w:ind w:left="1440" w:hanging="720"/>
      </w:pPr>
      <w:rPr>
        <w:rFonts w:ascii="Symbol" w:hAnsi="Symbol" w:hint="default"/>
      </w:rPr>
    </w:lvl>
    <w:lvl w:ilvl="1" w:tplc="A7A4B154">
      <w:start w:val="1"/>
      <w:numFmt w:val="bullet"/>
      <w:pStyle w:val="RMbulletIndent1"/>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5595B83"/>
    <w:multiLevelType w:val="multilevel"/>
    <w:tmpl w:val="047A1E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4C6567"/>
    <w:multiLevelType w:val="multilevel"/>
    <w:tmpl w:val="A2CC0AC8"/>
    <w:lvl w:ilvl="0">
      <w:start w:val="1"/>
      <w:numFmt w:val="decimal"/>
      <w:suff w:val="space"/>
      <w:lvlText w:val="%1."/>
      <w:lvlJc w:val="left"/>
      <w:pPr>
        <w:ind w:left="432" w:hanging="432"/>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39A65DF1"/>
    <w:multiLevelType w:val="multilevel"/>
    <w:tmpl w:val="68A61EE0"/>
    <w:lvl w:ilvl="0">
      <w:start w:val="2"/>
      <w:numFmt w:val="decimal"/>
      <w:lvlText w:val="%1"/>
      <w:lvlJc w:val="left"/>
      <w:pPr>
        <w:tabs>
          <w:tab w:val="num" w:pos="720"/>
        </w:tabs>
        <w:ind w:left="720" w:hanging="720"/>
      </w:pPr>
      <w:rPr>
        <w:rFonts w:cs="Arial" w:hint="default"/>
        <w:b/>
      </w:rPr>
    </w:lvl>
    <w:lvl w:ilvl="1">
      <w:start w:val="1"/>
      <w:numFmt w:val="decimal"/>
      <w:lvlText w:val="%1.%2"/>
      <w:lvlJc w:val="left"/>
      <w:pPr>
        <w:tabs>
          <w:tab w:val="num" w:pos="720"/>
        </w:tabs>
        <w:ind w:left="720" w:hanging="720"/>
      </w:pPr>
      <w:rPr>
        <w:rFonts w:cs="Arial" w:hint="default"/>
        <w:b/>
      </w:rPr>
    </w:lvl>
    <w:lvl w:ilvl="2">
      <w:start w:val="1"/>
      <w:numFmt w:val="decimal"/>
      <w:lvlText w:val="%1.%2.%3"/>
      <w:lvlJc w:val="left"/>
      <w:pPr>
        <w:tabs>
          <w:tab w:val="num" w:pos="720"/>
        </w:tabs>
        <w:ind w:left="720" w:hanging="720"/>
      </w:pPr>
      <w:rPr>
        <w:rFonts w:cs="Arial" w:hint="default"/>
        <w:b/>
      </w:rPr>
    </w:lvl>
    <w:lvl w:ilvl="3">
      <w:start w:val="1"/>
      <w:numFmt w:val="decimal"/>
      <w:lvlText w:val="%1.%2.%3.%4"/>
      <w:lvlJc w:val="left"/>
      <w:pPr>
        <w:tabs>
          <w:tab w:val="num" w:pos="720"/>
        </w:tabs>
        <w:ind w:left="720" w:hanging="720"/>
      </w:pPr>
      <w:rPr>
        <w:rFonts w:cs="Arial" w:hint="default"/>
        <w:b/>
      </w:rPr>
    </w:lvl>
    <w:lvl w:ilvl="4">
      <w:start w:val="1"/>
      <w:numFmt w:val="decimal"/>
      <w:lvlText w:val="%1.%2.%3.%4.%5"/>
      <w:lvlJc w:val="left"/>
      <w:pPr>
        <w:tabs>
          <w:tab w:val="num" w:pos="1080"/>
        </w:tabs>
        <w:ind w:left="1080" w:hanging="1080"/>
      </w:pPr>
      <w:rPr>
        <w:rFonts w:cs="Arial" w:hint="default"/>
        <w:b/>
      </w:rPr>
    </w:lvl>
    <w:lvl w:ilvl="5">
      <w:start w:val="1"/>
      <w:numFmt w:val="decimal"/>
      <w:lvlText w:val="%1.%2.%3.%4.%5.%6"/>
      <w:lvlJc w:val="left"/>
      <w:pPr>
        <w:tabs>
          <w:tab w:val="num" w:pos="1080"/>
        </w:tabs>
        <w:ind w:left="1080" w:hanging="1080"/>
      </w:pPr>
      <w:rPr>
        <w:rFonts w:cs="Arial" w:hint="default"/>
        <w:b/>
      </w:rPr>
    </w:lvl>
    <w:lvl w:ilvl="6">
      <w:start w:val="1"/>
      <w:numFmt w:val="decimal"/>
      <w:lvlText w:val="%1.%2.%3.%4.%5.%6.%7"/>
      <w:lvlJc w:val="left"/>
      <w:pPr>
        <w:tabs>
          <w:tab w:val="num" w:pos="1440"/>
        </w:tabs>
        <w:ind w:left="1440" w:hanging="1440"/>
      </w:pPr>
      <w:rPr>
        <w:rFonts w:cs="Arial" w:hint="default"/>
        <w:b/>
      </w:rPr>
    </w:lvl>
    <w:lvl w:ilvl="7">
      <w:start w:val="1"/>
      <w:numFmt w:val="decimal"/>
      <w:lvlText w:val="%1.%2.%3.%4.%5.%6.%7.%8"/>
      <w:lvlJc w:val="left"/>
      <w:pPr>
        <w:tabs>
          <w:tab w:val="num" w:pos="1440"/>
        </w:tabs>
        <w:ind w:left="1440" w:hanging="1440"/>
      </w:pPr>
      <w:rPr>
        <w:rFonts w:cs="Arial" w:hint="default"/>
        <w:b/>
      </w:rPr>
    </w:lvl>
    <w:lvl w:ilvl="8">
      <w:start w:val="1"/>
      <w:numFmt w:val="decimal"/>
      <w:lvlText w:val="%1.%2.%3.%4.%5.%6.%7.%8.%9"/>
      <w:lvlJc w:val="left"/>
      <w:pPr>
        <w:tabs>
          <w:tab w:val="num" w:pos="1800"/>
        </w:tabs>
        <w:ind w:left="1800" w:hanging="1800"/>
      </w:pPr>
      <w:rPr>
        <w:rFonts w:cs="Arial" w:hint="default"/>
        <w:b/>
      </w:rPr>
    </w:lvl>
  </w:abstractNum>
  <w:abstractNum w:abstractNumId="14" w15:restartNumberingAfterBreak="0">
    <w:nsid w:val="3DF23EED"/>
    <w:multiLevelType w:val="hybridMultilevel"/>
    <w:tmpl w:val="8ABCDD5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9BF6E1A"/>
    <w:multiLevelType w:val="multilevel"/>
    <w:tmpl w:val="624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A42021"/>
    <w:multiLevelType w:val="multilevel"/>
    <w:tmpl w:val="2DB4D5C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533F54EE"/>
    <w:multiLevelType w:val="multilevel"/>
    <w:tmpl w:val="2DB4D5C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58947020"/>
    <w:multiLevelType w:val="multilevel"/>
    <w:tmpl w:val="4F584BE2"/>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9" w15:restartNumberingAfterBreak="0">
    <w:nsid w:val="59F378D0"/>
    <w:multiLevelType w:val="multilevel"/>
    <w:tmpl w:val="8ABCDD5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B0F72E7"/>
    <w:multiLevelType w:val="hybridMultilevel"/>
    <w:tmpl w:val="8EDC182A"/>
    <w:lvl w:ilvl="0" w:tplc="73A8537C">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0BD5520"/>
    <w:multiLevelType w:val="hybridMultilevel"/>
    <w:tmpl w:val="D1E27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E20BC5"/>
    <w:multiLevelType w:val="hybridMultilevel"/>
    <w:tmpl w:val="7BA86F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C151107"/>
    <w:multiLevelType w:val="hybridMultilevel"/>
    <w:tmpl w:val="00145F1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585646856">
    <w:abstractNumId w:val="18"/>
  </w:num>
  <w:num w:numId="2" w16cid:durableId="572467853">
    <w:abstractNumId w:val="9"/>
  </w:num>
  <w:num w:numId="3" w16cid:durableId="497503575">
    <w:abstractNumId w:val="7"/>
  </w:num>
  <w:num w:numId="4" w16cid:durableId="1914967791">
    <w:abstractNumId w:val="6"/>
  </w:num>
  <w:num w:numId="5" w16cid:durableId="1371346557">
    <w:abstractNumId w:val="5"/>
  </w:num>
  <w:num w:numId="6" w16cid:durableId="51656179">
    <w:abstractNumId w:val="4"/>
  </w:num>
  <w:num w:numId="7" w16cid:durableId="1667322682">
    <w:abstractNumId w:val="8"/>
  </w:num>
  <w:num w:numId="8" w16cid:durableId="141624911">
    <w:abstractNumId w:val="3"/>
  </w:num>
  <w:num w:numId="9" w16cid:durableId="2042170911">
    <w:abstractNumId w:val="2"/>
  </w:num>
  <w:num w:numId="10" w16cid:durableId="1334642665">
    <w:abstractNumId w:val="1"/>
  </w:num>
  <w:num w:numId="11" w16cid:durableId="557282784">
    <w:abstractNumId w:val="0"/>
  </w:num>
  <w:num w:numId="12" w16cid:durableId="1794640642">
    <w:abstractNumId w:val="10"/>
  </w:num>
  <w:num w:numId="13" w16cid:durableId="938876881">
    <w:abstractNumId w:val="20"/>
  </w:num>
  <w:num w:numId="14" w16cid:durableId="553471061">
    <w:abstractNumId w:val="10"/>
  </w:num>
  <w:num w:numId="15" w16cid:durableId="1837106791">
    <w:abstractNumId w:val="22"/>
  </w:num>
  <w:num w:numId="16" w16cid:durableId="670566911">
    <w:abstractNumId w:val="23"/>
  </w:num>
  <w:num w:numId="17" w16cid:durableId="134376877">
    <w:abstractNumId w:val="14"/>
  </w:num>
  <w:num w:numId="18" w16cid:durableId="1538813322">
    <w:abstractNumId w:val="19"/>
  </w:num>
  <w:num w:numId="19" w16cid:durableId="1923179113">
    <w:abstractNumId w:val="13"/>
  </w:num>
  <w:num w:numId="20" w16cid:durableId="420951360">
    <w:abstractNumId w:val="12"/>
  </w:num>
  <w:num w:numId="21" w16cid:durableId="1471558947">
    <w:abstractNumId w:val="16"/>
  </w:num>
  <w:num w:numId="22" w16cid:durableId="440491093">
    <w:abstractNumId w:val="17"/>
  </w:num>
  <w:num w:numId="23" w16cid:durableId="443620372">
    <w:abstractNumId w:val="21"/>
  </w:num>
  <w:num w:numId="24" w16cid:durableId="191669829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42070024">
    <w:abstractNumId w:val="11"/>
  </w:num>
  <w:num w:numId="26" w16cid:durableId="1775595572">
    <w:abstractNumId w:val="15"/>
  </w:num>
  <w:num w:numId="27" w16cid:durableId="571768576">
    <w:abstractNumId w:val="18"/>
  </w:num>
  <w:num w:numId="28" w16cid:durableId="342437300">
    <w:abstractNumId w:val="18"/>
  </w:num>
  <w:num w:numId="29" w16cid:durableId="1958947020">
    <w:abstractNumId w:val="18"/>
  </w:num>
  <w:num w:numId="30" w16cid:durableId="1499880848">
    <w:abstractNumId w:val="18"/>
  </w:num>
  <w:num w:numId="31" w16cid:durableId="1316715261">
    <w:abstractNumId w:val="18"/>
  </w:num>
  <w:num w:numId="32" w16cid:durableId="1835224802">
    <w:abstractNumId w:val="18"/>
  </w:num>
  <w:num w:numId="33" w16cid:durableId="55662277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830"/>
    <w:rsid w:val="00002F50"/>
    <w:rsid w:val="00011717"/>
    <w:rsid w:val="0002119A"/>
    <w:rsid w:val="00034FC7"/>
    <w:rsid w:val="00042863"/>
    <w:rsid w:val="00051976"/>
    <w:rsid w:val="00067AD9"/>
    <w:rsid w:val="000754E2"/>
    <w:rsid w:val="00077774"/>
    <w:rsid w:val="00086B85"/>
    <w:rsid w:val="000957A3"/>
    <w:rsid w:val="000A61F3"/>
    <w:rsid w:val="000B0230"/>
    <w:rsid w:val="000B03B2"/>
    <w:rsid w:val="000B44FA"/>
    <w:rsid w:val="000C0F0F"/>
    <w:rsid w:val="000C370C"/>
    <w:rsid w:val="000C5685"/>
    <w:rsid w:val="000E55A7"/>
    <w:rsid w:val="000F58E3"/>
    <w:rsid w:val="000F7144"/>
    <w:rsid w:val="000F756D"/>
    <w:rsid w:val="0010190A"/>
    <w:rsid w:val="00122152"/>
    <w:rsid w:val="001272C8"/>
    <w:rsid w:val="0013077B"/>
    <w:rsid w:val="00134B1B"/>
    <w:rsid w:val="00140356"/>
    <w:rsid w:val="001415E4"/>
    <w:rsid w:val="001451C7"/>
    <w:rsid w:val="00145275"/>
    <w:rsid w:val="00147163"/>
    <w:rsid w:val="0015333F"/>
    <w:rsid w:val="00157D0A"/>
    <w:rsid w:val="00165275"/>
    <w:rsid w:val="001662A8"/>
    <w:rsid w:val="001706EC"/>
    <w:rsid w:val="00173395"/>
    <w:rsid w:val="0017649C"/>
    <w:rsid w:val="001769AD"/>
    <w:rsid w:val="001811FE"/>
    <w:rsid w:val="0018765F"/>
    <w:rsid w:val="00187A9B"/>
    <w:rsid w:val="0019284E"/>
    <w:rsid w:val="001973DB"/>
    <w:rsid w:val="001A50C6"/>
    <w:rsid w:val="001C121F"/>
    <w:rsid w:val="001D3B15"/>
    <w:rsid w:val="001D6E87"/>
    <w:rsid w:val="001E7769"/>
    <w:rsid w:val="00200088"/>
    <w:rsid w:val="00207723"/>
    <w:rsid w:val="0021483B"/>
    <w:rsid w:val="0023243D"/>
    <w:rsid w:val="00233538"/>
    <w:rsid w:val="002341E2"/>
    <w:rsid w:val="002418FA"/>
    <w:rsid w:val="002437E2"/>
    <w:rsid w:val="00243801"/>
    <w:rsid w:val="00246325"/>
    <w:rsid w:val="002473C6"/>
    <w:rsid w:val="00260936"/>
    <w:rsid w:val="00271B07"/>
    <w:rsid w:val="00273B96"/>
    <w:rsid w:val="00274934"/>
    <w:rsid w:val="00274E1B"/>
    <w:rsid w:val="00276240"/>
    <w:rsid w:val="00283A44"/>
    <w:rsid w:val="0028415B"/>
    <w:rsid w:val="00293A78"/>
    <w:rsid w:val="002A5664"/>
    <w:rsid w:val="002A7C07"/>
    <w:rsid w:val="002B5EAA"/>
    <w:rsid w:val="002C7028"/>
    <w:rsid w:val="002D22B0"/>
    <w:rsid w:val="002E0ACC"/>
    <w:rsid w:val="002E1128"/>
    <w:rsid w:val="002E5A97"/>
    <w:rsid w:val="002E7CB9"/>
    <w:rsid w:val="002F03CF"/>
    <w:rsid w:val="002F0B32"/>
    <w:rsid w:val="002F3665"/>
    <w:rsid w:val="00304D64"/>
    <w:rsid w:val="00307F61"/>
    <w:rsid w:val="00316B2F"/>
    <w:rsid w:val="00320176"/>
    <w:rsid w:val="00332226"/>
    <w:rsid w:val="00333C61"/>
    <w:rsid w:val="003401F5"/>
    <w:rsid w:val="00361807"/>
    <w:rsid w:val="00361A7B"/>
    <w:rsid w:val="003643D3"/>
    <w:rsid w:val="00365D90"/>
    <w:rsid w:val="0037600D"/>
    <w:rsid w:val="0037621E"/>
    <w:rsid w:val="003805B7"/>
    <w:rsid w:val="003900A5"/>
    <w:rsid w:val="003928F6"/>
    <w:rsid w:val="00393651"/>
    <w:rsid w:val="003B16EF"/>
    <w:rsid w:val="003C1D7D"/>
    <w:rsid w:val="003C55B2"/>
    <w:rsid w:val="003D6F96"/>
    <w:rsid w:val="003F4CD8"/>
    <w:rsid w:val="00400260"/>
    <w:rsid w:val="0040207A"/>
    <w:rsid w:val="00417E4E"/>
    <w:rsid w:val="00420FA7"/>
    <w:rsid w:val="00432B3A"/>
    <w:rsid w:val="00442A3C"/>
    <w:rsid w:val="004541BC"/>
    <w:rsid w:val="00457176"/>
    <w:rsid w:val="00461B81"/>
    <w:rsid w:val="004719E0"/>
    <w:rsid w:val="00482139"/>
    <w:rsid w:val="004908C5"/>
    <w:rsid w:val="004915C8"/>
    <w:rsid w:val="004937B0"/>
    <w:rsid w:val="00495CE0"/>
    <w:rsid w:val="004A20CC"/>
    <w:rsid w:val="004B5A21"/>
    <w:rsid w:val="004C2D7D"/>
    <w:rsid w:val="004C7545"/>
    <w:rsid w:val="004D3883"/>
    <w:rsid w:val="004D66B5"/>
    <w:rsid w:val="004D7240"/>
    <w:rsid w:val="004E6876"/>
    <w:rsid w:val="004E7D0B"/>
    <w:rsid w:val="004F28F6"/>
    <w:rsid w:val="004F3108"/>
    <w:rsid w:val="004F3B0F"/>
    <w:rsid w:val="005000FF"/>
    <w:rsid w:val="00503772"/>
    <w:rsid w:val="00505432"/>
    <w:rsid w:val="00505898"/>
    <w:rsid w:val="00513C20"/>
    <w:rsid w:val="0051655B"/>
    <w:rsid w:val="00516E0B"/>
    <w:rsid w:val="005221E5"/>
    <w:rsid w:val="00522D6F"/>
    <w:rsid w:val="00527695"/>
    <w:rsid w:val="0053729A"/>
    <w:rsid w:val="00546DA6"/>
    <w:rsid w:val="00554C91"/>
    <w:rsid w:val="00560A43"/>
    <w:rsid w:val="0056149F"/>
    <w:rsid w:val="005660F5"/>
    <w:rsid w:val="00567285"/>
    <w:rsid w:val="00572B09"/>
    <w:rsid w:val="00572F7E"/>
    <w:rsid w:val="005A0168"/>
    <w:rsid w:val="005A5618"/>
    <w:rsid w:val="005B090A"/>
    <w:rsid w:val="005C02D8"/>
    <w:rsid w:val="005C08E5"/>
    <w:rsid w:val="005C3008"/>
    <w:rsid w:val="005D2053"/>
    <w:rsid w:val="005D488D"/>
    <w:rsid w:val="005D72A5"/>
    <w:rsid w:val="005E71C2"/>
    <w:rsid w:val="005F3E2A"/>
    <w:rsid w:val="00615262"/>
    <w:rsid w:val="00615A9C"/>
    <w:rsid w:val="00617C51"/>
    <w:rsid w:val="006248C5"/>
    <w:rsid w:val="006336FD"/>
    <w:rsid w:val="0063584F"/>
    <w:rsid w:val="00640D64"/>
    <w:rsid w:val="00641F8C"/>
    <w:rsid w:val="00642FC0"/>
    <w:rsid w:val="00643BA8"/>
    <w:rsid w:val="00652643"/>
    <w:rsid w:val="00654B28"/>
    <w:rsid w:val="006708D5"/>
    <w:rsid w:val="0067218C"/>
    <w:rsid w:val="00675635"/>
    <w:rsid w:val="00676E8B"/>
    <w:rsid w:val="00681E5C"/>
    <w:rsid w:val="00690950"/>
    <w:rsid w:val="0069439F"/>
    <w:rsid w:val="006A1C62"/>
    <w:rsid w:val="006A21C2"/>
    <w:rsid w:val="006A5773"/>
    <w:rsid w:val="006B236B"/>
    <w:rsid w:val="006C18F8"/>
    <w:rsid w:val="006D0C8B"/>
    <w:rsid w:val="006D33A0"/>
    <w:rsid w:val="006D7BC5"/>
    <w:rsid w:val="006E0830"/>
    <w:rsid w:val="006E0E86"/>
    <w:rsid w:val="006E3696"/>
    <w:rsid w:val="00702176"/>
    <w:rsid w:val="0070249D"/>
    <w:rsid w:val="00702C74"/>
    <w:rsid w:val="007100DE"/>
    <w:rsid w:val="00712229"/>
    <w:rsid w:val="00731505"/>
    <w:rsid w:val="007345E0"/>
    <w:rsid w:val="00736DE3"/>
    <w:rsid w:val="00740DF1"/>
    <w:rsid w:val="007478AF"/>
    <w:rsid w:val="00747B5F"/>
    <w:rsid w:val="00770EA2"/>
    <w:rsid w:val="0079004F"/>
    <w:rsid w:val="00791B14"/>
    <w:rsid w:val="00791EEB"/>
    <w:rsid w:val="00794931"/>
    <w:rsid w:val="00795FB4"/>
    <w:rsid w:val="00797443"/>
    <w:rsid w:val="007A410A"/>
    <w:rsid w:val="007B10FC"/>
    <w:rsid w:val="007C7AAF"/>
    <w:rsid w:val="007D2758"/>
    <w:rsid w:val="007E219D"/>
    <w:rsid w:val="007E3766"/>
    <w:rsid w:val="007F255D"/>
    <w:rsid w:val="0080100C"/>
    <w:rsid w:val="00806EC3"/>
    <w:rsid w:val="00807805"/>
    <w:rsid w:val="0082068A"/>
    <w:rsid w:val="0083440B"/>
    <w:rsid w:val="00840437"/>
    <w:rsid w:val="00841B6B"/>
    <w:rsid w:val="00843B73"/>
    <w:rsid w:val="008460EA"/>
    <w:rsid w:val="008518AD"/>
    <w:rsid w:val="00857016"/>
    <w:rsid w:val="008621EC"/>
    <w:rsid w:val="00866592"/>
    <w:rsid w:val="00870C08"/>
    <w:rsid w:val="00871218"/>
    <w:rsid w:val="0088226B"/>
    <w:rsid w:val="008923D5"/>
    <w:rsid w:val="00894D97"/>
    <w:rsid w:val="008950BC"/>
    <w:rsid w:val="008A326D"/>
    <w:rsid w:val="008B5539"/>
    <w:rsid w:val="008B74EF"/>
    <w:rsid w:val="008C4F54"/>
    <w:rsid w:val="008C72C4"/>
    <w:rsid w:val="008D229F"/>
    <w:rsid w:val="008D3027"/>
    <w:rsid w:val="008D5BC3"/>
    <w:rsid w:val="008F0141"/>
    <w:rsid w:val="008F0CE0"/>
    <w:rsid w:val="008F54C8"/>
    <w:rsid w:val="00900EA6"/>
    <w:rsid w:val="009026A6"/>
    <w:rsid w:val="00907C7D"/>
    <w:rsid w:val="00913F77"/>
    <w:rsid w:val="009158B7"/>
    <w:rsid w:val="00920F47"/>
    <w:rsid w:val="009264FE"/>
    <w:rsid w:val="00937919"/>
    <w:rsid w:val="0094470B"/>
    <w:rsid w:val="009471AE"/>
    <w:rsid w:val="00947B8A"/>
    <w:rsid w:val="00950C29"/>
    <w:rsid w:val="00956813"/>
    <w:rsid w:val="00961DEB"/>
    <w:rsid w:val="00963904"/>
    <w:rsid w:val="009641FB"/>
    <w:rsid w:val="00970B12"/>
    <w:rsid w:val="00974A66"/>
    <w:rsid w:val="00975677"/>
    <w:rsid w:val="00981EE6"/>
    <w:rsid w:val="00982453"/>
    <w:rsid w:val="009878C2"/>
    <w:rsid w:val="009920AB"/>
    <w:rsid w:val="00994C64"/>
    <w:rsid w:val="00995C20"/>
    <w:rsid w:val="009B1A44"/>
    <w:rsid w:val="009B1F21"/>
    <w:rsid w:val="009C666D"/>
    <w:rsid w:val="009E7868"/>
    <w:rsid w:val="009F258B"/>
    <w:rsid w:val="009F4318"/>
    <w:rsid w:val="00A04982"/>
    <w:rsid w:val="00A04DAE"/>
    <w:rsid w:val="00A06708"/>
    <w:rsid w:val="00A16827"/>
    <w:rsid w:val="00A17F7D"/>
    <w:rsid w:val="00A45B07"/>
    <w:rsid w:val="00A52F53"/>
    <w:rsid w:val="00A532B5"/>
    <w:rsid w:val="00A55CC1"/>
    <w:rsid w:val="00A6098A"/>
    <w:rsid w:val="00A614CE"/>
    <w:rsid w:val="00A6681A"/>
    <w:rsid w:val="00A73A1F"/>
    <w:rsid w:val="00A7621B"/>
    <w:rsid w:val="00A77008"/>
    <w:rsid w:val="00A86F6F"/>
    <w:rsid w:val="00A8736A"/>
    <w:rsid w:val="00A91B57"/>
    <w:rsid w:val="00A965A8"/>
    <w:rsid w:val="00AA17D7"/>
    <w:rsid w:val="00AA3B99"/>
    <w:rsid w:val="00AA6EDD"/>
    <w:rsid w:val="00AA7F5E"/>
    <w:rsid w:val="00AC005C"/>
    <w:rsid w:val="00AE0335"/>
    <w:rsid w:val="00AE59CB"/>
    <w:rsid w:val="00AE7B5F"/>
    <w:rsid w:val="00AF2A03"/>
    <w:rsid w:val="00AF46DC"/>
    <w:rsid w:val="00AF52B5"/>
    <w:rsid w:val="00AF72C3"/>
    <w:rsid w:val="00B04B0C"/>
    <w:rsid w:val="00B118C3"/>
    <w:rsid w:val="00B13FC1"/>
    <w:rsid w:val="00B22744"/>
    <w:rsid w:val="00B22F1E"/>
    <w:rsid w:val="00B274FD"/>
    <w:rsid w:val="00B337E0"/>
    <w:rsid w:val="00B47CAA"/>
    <w:rsid w:val="00B52869"/>
    <w:rsid w:val="00B54AEE"/>
    <w:rsid w:val="00B6200D"/>
    <w:rsid w:val="00B672C1"/>
    <w:rsid w:val="00B70087"/>
    <w:rsid w:val="00B71F8E"/>
    <w:rsid w:val="00B76142"/>
    <w:rsid w:val="00B77AE6"/>
    <w:rsid w:val="00B80675"/>
    <w:rsid w:val="00B860F1"/>
    <w:rsid w:val="00BA5C39"/>
    <w:rsid w:val="00BB26A0"/>
    <w:rsid w:val="00BB2DB8"/>
    <w:rsid w:val="00BB5CB5"/>
    <w:rsid w:val="00BC0780"/>
    <w:rsid w:val="00BC0CB4"/>
    <w:rsid w:val="00BC1B6C"/>
    <w:rsid w:val="00BC2E3D"/>
    <w:rsid w:val="00BD1892"/>
    <w:rsid w:val="00BD3FD1"/>
    <w:rsid w:val="00BD4414"/>
    <w:rsid w:val="00BE6F7F"/>
    <w:rsid w:val="00BF27D2"/>
    <w:rsid w:val="00BF6892"/>
    <w:rsid w:val="00BF79C6"/>
    <w:rsid w:val="00C014E4"/>
    <w:rsid w:val="00C03C68"/>
    <w:rsid w:val="00C04FD7"/>
    <w:rsid w:val="00C06B80"/>
    <w:rsid w:val="00C15FF3"/>
    <w:rsid w:val="00C16006"/>
    <w:rsid w:val="00C16B8E"/>
    <w:rsid w:val="00C2350A"/>
    <w:rsid w:val="00C240FD"/>
    <w:rsid w:val="00C302FD"/>
    <w:rsid w:val="00C34AE2"/>
    <w:rsid w:val="00C4038D"/>
    <w:rsid w:val="00C5150A"/>
    <w:rsid w:val="00C61B07"/>
    <w:rsid w:val="00C64EB8"/>
    <w:rsid w:val="00C66C47"/>
    <w:rsid w:val="00C836BA"/>
    <w:rsid w:val="00CA0648"/>
    <w:rsid w:val="00CB0C16"/>
    <w:rsid w:val="00CB5772"/>
    <w:rsid w:val="00CB5C94"/>
    <w:rsid w:val="00CB71F1"/>
    <w:rsid w:val="00CC05D6"/>
    <w:rsid w:val="00CC47EC"/>
    <w:rsid w:val="00CD2C18"/>
    <w:rsid w:val="00CD33AB"/>
    <w:rsid w:val="00CE1A49"/>
    <w:rsid w:val="00CE5841"/>
    <w:rsid w:val="00CF0641"/>
    <w:rsid w:val="00CF1A45"/>
    <w:rsid w:val="00CF241F"/>
    <w:rsid w:val="00CF363B"/>
    <w:rsid w:val="00CF3F39"/>
    <w:rsid w:val="00CF54AD"/>
    <w:rsid w:val="00D018A3"/>
    <w:rsid w:val="00D041C9"/>
    <w:rsid w:val="00D04691"/>
    <w:rsid w:val="00D1077D"/>
    <w:rsid w:val="00D12517"/>
    <w:rsid w:val="00D1624D"/>
    <w:rsid w:val="00D20DFF"/>
    <w:rsid w:val="00D34342"/>
    <w:rsid w:val="00D363E3"/>
    <w:rsid w:val="00D41C15"/>
    <w:rsid w:val="00D42B1E"/>
    <w:rsid w:val="00D476F8"/>
    <w:rsid w:val="00D558E1"/>
    <w:rsid w:val="00D5782E"/>
    <w:rsid w:val="00D611C0"/>
    <w:rsid w:val="00D6514C"/>
    <w:rsid w:val="00D7610F"/>
    <w:rsid w:val="00D77317"/>
    <w:rsid w:val="00D81254"/>
    <w:rsid w:val="00D81AAD"/>
    <w:rsid w:val="00D865B9"/>
    <w:rsid w:val="00D97CA5"/>
    <w:rsid w:val="00DB0E49"/>
    <w:rsid w:val="00DB1718"/>
    <w:rsid w:val="00DB691E"/>
    <w:rsid w:val="00DC41F4"/>
    <w:rsid w:val="00DC73E9"/>
    <w:rsid w:val="00DD0D45"/>
    <w:rsid w:val="00DD47CC"/>
    <w:rsid w:val="00DE735E"/>
    <w:rsid w:val="00DF1BCA"/>
    <w:rsid w:val="00DF5A48"/>
    <w:rsid w:val="00E10E70"/>
    <w:rsid w:val="00E12961"/>
    <w:rsid w:val="00E15977"/>
    <w:rsid w:val="00E17387"/>
    <w:rsid w:val="00E17BC0"/>
    <w:rsid w:val="00E20317"/>
    <w:rsid w:val="00E25D79"/>
    <w:rsid w:val="00E37B1B"/>
    <w:rsid w:val="00E45E54"/>
    <w:rsid w:val="00E513D5"/>
    <w:rsid w:val="00E53CAD"/>
    <w:rsid w:val="00E64647"/>
    <w:rsid w:val="00E64D6A"/>
    <w:rsid w:val="00E652B5"/>
    <w:rsid w:val="00E7384A"/>
    <w:rsid w:val="00E82E70"/>
    <w:rsid w:val="00E83EB1"/>
    <w:rsid w:val="00E94A2F"/>
    <w:rsid w:val="00EA0ADA"/>
    <w:rsid w:val="00EA2272"/>
    <w:rsid w:val="00EA6217"/>
    <w:rsid w:val="00EA6BBA"/>
    <w:rsid w:val="00EA6F2D"/>
    <w:rsid w:val="00EB3074"/>
    <w:rsid w:val="00EB6AF3"/>
    <w:rsid w:val="00EC508A"/>
    <w:rsid w:val="00EC7F55"/>
    <w:rsid w:val="00EF0F24"/>
    <w:rsid w:val="00EF22BC"/>
    <w:rsid w:val="00EF54D3"/>
    <w:rsid w:val="00EF7522"/>
    <w:rsid w:val="00F00799"/>
    <w:rsid w:val="00F05B67"/>
    <w:rsid w:val="00F05B9F"/>
    <w:rsid w:val="00F06953"/>
    <w:rsid w:val="00F075E2"/>
    <w:rsid w:val="00F25351"/>
    <w:rsid w:val="00F3489A"/>
    <w:rsid w:val="00F36011"/>
    <w:rsid w:val="00F36885"/>
    <w:rsid w:val="00F40C2E"/>
    <w:rsid w:val="00F53A92"/>
    <w:rsid w:val="00F54353"/>
    <w:rsid w:val="00F5664E"/>
    <w:rsid w:val="00F56A65"/>
    <w:rsid w:val="00F57E20"/>
    <w:rsid w:val="00F64335"/>
    <w:rsid w:val="00F67CBC"/>
    <w:rsid w:val="00F72C0C"/>
    <w:rsid w:val="00F74036"/>
    <w:rsid w:val="00F75A2D"/>
    <w:rsid w:val="00F75E77"/>
    <w:rsid w:val="00F90520"/>
    <w:rsid w:val="00FA1548"/>
    <w:rsid w:val="00FB217F"/>
    <w:rsid w:val="00FB2E73"/>
    <w:rsid w:val="00FB2FD4"/>
    <w:rsid w:val="00FB4B08"/>
    <w:rsid w:val="00FC6D4A"/>
    <w:rsid w:val="00FD640B"/>
    <w:rsid w:val="00FD7BA1"/>
    <w:rsid w:val="00FE5A87"/>
    <w:rsid w:val="0733B167"/>
    <w:rsid w:val="0A28E9A9"/>
    <w:rsid w:val="0A660D6A"/>
    <w:rsid w:val="0BE8D5D4"/>
    <w:rsid w:val="0CEB92BA"/>
    <w:rsid w:val="0E4CEE3E"/>
    <w:rsid w:val="230455D0"/>
    <w:rsid w:val="280A97C2"/>
    <w:rsid w:val="2E2C7EE9"/>
    <w:rsid w:val="347C1EED"/>
    <w:rsid w:val="3678B305"/>
    <w:rsid w:val="3E5C28F4"/>
    <w:rsid w:val="407C648E"/>
    <w:rsid w:val="40C84D11"/>
    <w:rsid w:val="41B3F044"/>
    <w:rsid w:val="4999B587"/>
    <w:rsid w:val="4FE698BF"/>
    <w:rsid w:val="5B8E9D6B"/>
    <w:rsid w:val="5DE48F1F"/>
    <w:rsid w:val="60B8A73F"/>
    <w:rsid w:val="61CCB425"/>
    <w:rsid w:val="631C0FA4"/>
    <w:rsid w:val="68A07363"/>
    <w:rsid w:val="6B09693B"/>
    <w:rsid w:val="6B66D86D"/>
    <w:rsid w:val="6EF18C4D"/>
    <w:rsid w:val="7749C0B1"/>
    <w:rsid w:val="7E78504F"/>
    <w:rsid w:val="7F6A78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55F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249D"/>
    <w:pPr>
      <w:spacing w:before="120" w:after="120"/>
    </w:pPr>
    <w:rPr>
      <w:rFonts w:ascii="Arial" w:hAnsi="Arial"/>
      <w:sz w:val="22"/>
      <w:szCs w:val="24"/>
    </w:rPr>
  </w:style>
  <w:style w:type="paragraph" w:styleId="Heading1">
    <w:name w:val="heading 1"/>
    <w:aliases w:val="Tempo Heading 1"/>
    <w:basedOn w:val="Normal"/>
    <w:next w:val="Normal"/>
    <w:qFormat/>
    <w:rsid w:val="00034FC7"/>
    <w:pPr>
      <w:keepNext/>
      <w:numPr>
        <w:numId w:val="1"/>
      </w:numPr>
      <w:spacing w:before="480" w:after="240"/>
      <w:outlineLvl w:val="0"/>
    </w:pPr>
    <w:rPr>
      <w:rFonts w:cs="Arial"/>
      <w:b/>
      <w:bCs/>
      <w:kern w:val="32"/>
      <w:sz w:val="32"/>
      <w:szCs w:val="32"/>
    </w:rPr>
  </w:style>
  <w:style w:type="paragraph" w:styleId="Heading2">
    <w:name w:val="heading 2"/>
    <w:basedOn w:val="Normal"/>
    <w:next w:val="Normal"/>
    <w:link w:val="Heading2Char"/>
    <w:qFormat/>
    <w:rsid w:val="00034FC7"/>
    <w:pPr>
      <w:keepNext/>
      <w:numPr>
        <w:ilvl w:val="1"/>
        <w:numId w:val="1"/>
      </w:numPr>
      <w:tabs>
        <w:tab w:val="clear" w:pos="576"/>
      </w:tabs>
      <w:spacing w:before="360"/>
      <w:ind w:left="851" w:hanging="851"/>
      <w:outlineLvl w:val="1"/>
    </w:pPr>
    <w:rPr>
      <w:rFonts w:cs="Arial"/>
      <w:b/>
      <w:bCs/>
      <w:iCs/>
      <w:szCs w:val="28"/>
    </w:rPr>
  </w:style>
  <w:style w:type="paragraph" w:styleId="Heading3">
    <w:name w:val="heading 3"/>
    <w:basedOn w:val="Normal"/>
    <w:next w:val="Normal"/>
    <w:link w:val="Heading3Char"/>
    <w:qFormat/>
    <w:rsid w:val="00CD2C18"/>
    <w:pPr>
      <w:keepNext/>
      <w:numPr>
        <w:ilvl w:val="2"/>
        <w:numId w:val="1"/>
      </w:numPr>
      <w:spacing w:before="240" w:after="60"/>
      <w:outlineLvl w:val="2"/>
    </w:pPr>
    <w:rPr>
      <w:rFonts w:cs="Arial"/>
      <w:b/>
      <w:bCs/>
      <w:szCs w:val="26"/>
    </w:rPr>
  </w:style>
  <w:style w:type="paragraph" w:styleId="Heading4">
    <w:name w:val="heading 4"/>
    <w:aliases w:val="Tempo Heading 4"/>
    <w:basedOn w:val="Normal"/>
    <w:next w:val="Normal"/>
    <w:qFormat/>
    <w:rsid w:val="006E0830"/>
    <w:pPr>
      <w:keepNext/>
      <w:numPr>
        <w:ilvl w:val="3"/>
        <w:numId w:val="1"/>
      </w:numPr>
      <w:spacing w:before="240" w:after="60"/>
      <w:outlineLvl w:val="3"/>
    </w:pPr>
    <w:rPr>
      <w:b/>
      <w:bCs/>
      <w:sz w:val="28"/>
      <w:szCs w:val="28"/>
    </w:rPr>
  </w:style>
  <w:style w:type="paragraph" w:styleId="Heading5">
    <w:name w:val="heading 5"/>
    <w:basedOn w:val="Normal"/>
    <w:next w:val="Normal"/>
    <w:qFormat/>
    <w:rsid w:val="006E0830"/>
    <w:pPr>
      <w:numPr>
        <w:ilvl w:val="4"/>
        <w:numId w:val="1"/>
      </w:numPr>
      <w:spacing w:before="240" w:after="60"/>
      <w:outlineLvl w:val="4"/>
    </w:pPr>
    <w:rPr>
      <w:b/>
      <w:bCs/>
      <w:i/>
      <w:iCs/>
      <w:sz w:val="26"/>
      <w:szCs w:val="26"/>
    </w:rPr>
  </w:style>
  <w:style w:type="paragraph" w:styleId="Heading6">
    <w:name w:val="heading 6"/>
    <w:basedOn w:val="Normal"/>
    <w:next w:val="Normal"/>
    <w:qFormat/>
    <w:rsid w:val="006E0830"/>
    <w:pPr>
      <w:numPr>
        <w:ilvl w:val="5"/>
        <w:numId w:val="1"/>
      </w:numPr>
      <w:spacing w:before="240" w:after="60"/>
      <w:outlineLvl w:val="5"/>
    </w:pPr>
    <w:rPr>
      <w:b/>
      <w:bCs/>
      <w:szCs w:val="22"/>
    </w:rPr>
  </w:style>
  <w:style w:type="paragraph" w:styleId="Heading7">
    <w:name w:val="heading 7"/>
    <w:basedOn w:val="Normal"/>
    <w:next w:val="Normal"/>
    <w:qFormat/>
    <w:rsid w:val="006E0830"/>
    <w:pPr>
      <w:numPr>
        <w:ilvl w:val="6"/>
        <w:numId w:val="1"/>
      </w:numPr>
      <w:spacing w:before="240" w:after="60"/>
      <w:outlineLvl w:val="6"/>
    </w:pPr>
  </w:style>
  <w:style w:type="paragraph" w:styleId="Heading8">
    <w:name w:val="heading 8"/>
    <w:basedOn w:val="Normal"/>
    <w:next w:val="Normal"/>
    <w:qFormat/>
    <w:rsid w:val="006E0830"/>
    <w:pPr>
      <w:numPr>
        <w:ilvl w:val="7"/>
        <w:numId w:val="1"/>
      </w:numPr>
      <w:spacing w:before="240" w:after="60"/>
      <w:outlineLvl w:val="7"/>
    </w:pPr>
    <w:rPr>
      <w:i/>
      <w:iCs/>
    </w:rPr>
  </w:style>
  <w:style w:type="paragraph" w:styleId="Heading9">
    <w:name w:val="heading 9"/>
    <w:basedOn w:val="Normal"/>
    <w:next w:val="Normal"/>
    <w:qFormat/>
    <w:rsid w:val="006E0830"/>
    <w:pPr>
      <w:numPr>
        <w:ilvl w:val="8"/>
        <w:numId w:val="1"/>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pageheading">
    <w:name w:val="Front page heading"/>
    <w:basedOn w:val="Normal"/>
    <w:rsid w:val="00307F61"/>
    <w:pPr>
      <w:spacing w:before="360"/>
      <w:jc w:val="center"/>
    </w:pPr>
    <w:rPr>
      <w:b/>
      <w:sz w:val="28"/>
    </w:rPr>
  </w:style>
  <w:style w:type="paragraph" w:styleId="ListBullet">
    <w:name w:val="List Bullet"/>
    <w:basedOn w:val="Normal"/>
    <w:uiPriority w:val="99"/>
    <w:rsid w:val="0070249D"/>
    <w:pPr>
      <w:numPr>
        <w:numId w:val="12"/>
      </w:numPr>
      <w:spacing w:after="60"/>
    </w:pPr>
  </w:style>
  <w:style w:type="paragraph" w:styleId="Caption">
    <w:name w:val="caption"/>
    <w:basedOn w:val="Normal"/>
    <w:next w:val="Normal"/>
    <w:qFormat/>
    <w:rsid w:val="00BC0780"/>
    <w:pPr>
      <w:jc w:val="center"/>
    </w:pPr>
    <w:rPr>
      <w:bCs/>
      <w:i/>
      <w:sz w:val="18"/>
      <w:szCs w:val="20"/>
    </w:rPr>
  </w:style>
  <w:style w:type="paragraph" w:customStyle="1" w:styleId="RMbullet">
    <w:name w:val="RMbullet"/>
    <w:basedOn w:val="ListBullet"/>
    <w:rsid w:val="00640D64"/>
    <w:pPr>
      <w:tabs>
        <w:tab w:val="clear" w:pos="360"/>
      </w:tabs>
      <w:ind w:hanging="589"/>
    </w:pPr>
  </w:style>
  <w:style w:type="paragraph" w:styleId="TOC1">
    <w:name w:val="toc 1"/>
    <w:basedOn w:val="Normal"/>
    <w:next w:val="Normal"/>
    <w:autoRedefine/>
    <w:uiPriority w:val="39"/>
    <w:rsid w:val="00527695"/>
    <w:pPr>
      <w:spacing w:before="240"/>
      <w:ind w:left="720" w:hanging="720"/>
    </w:pPr>
    <w:rPr>
      <w:bCs/>
      <w:sz w:val="20"/>
      <w:szCs w:val="20"/>
    </w:rPr>
  </w:style>
  <w:style w:type="character" w:styleId="Hyperlink">
    <w:name w:val="Hyperlink"/>
    <w:basedOn w:val="DefaultParagraphFont"/>
    <w:uiPriority w:val="99"/>
    <w:rsid w:val="00B672C1"/>
    <w:rPr>
      <w:color w:val="0000FF"/>
      <w:u w:val="single"/>
    </w:rPr>
  </w:style>
  <w:style w:type="table" w:styleId="TableGrid">
    <w:name w:val="Table Grid"/>
    <w:basedOn w:val="TableNormal"/>
    <w:uiPriority w:val="59"/>
    <w:rsid w:val="00B672C1"/>
    <w:pPr>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MTable">
    <w:name w:val="RMTable"/>
    <w:basedOn w:val="Normal"/>
    <w:rsid w:val="00B672C1"/>
    <w:rPr>
      <w:sz w:val="20"/>
    </w:rPr>
  </w:style>
  <w:style w:type="paragraph" w:customStyle="1" w:styleId="NoNumHeading">
    <w:name w:val="NoNumHeading"/>
    <w:basedOn w:val="Normal"/>
    <w:rsid w:val="00791EEB"/>
    <w:pPr>
      <w:spacing w:after="240"/>
    </w:pPr>
    <w:rPr>
      <w:b/>
      <w:sz w:val="32"/>
    </w:rPr>
  </w:style>
  <w:style w:type="paragraph" w:styleId="TOC2">
    <w:name w:val="toc 2"/>
    <w:basedOn w:val="Normal"/>
    <w:next w:val="Normal"/>
    <w:autoRedefine/>
    <w:semiHidden/>
    <w:rsid w:val="00791EEB"/>
    <w:pPr>
      <w:spacing w:after="0"/>
      <w:ind w:left="220"/>
    </w:pPr>
    <w:rPr>
      <w:rFonts w:ascii="Times New Roman" w:hAnsi="Times New Roman"/>
      <w:i/>
      <w:iCs/>
      <w:sz w:val="20"/>
      <w:szCs w:val="20"/>
    </w:rPr>
  </w:style>
  <w:style w:type="paragraph" w:customStyle="1" w:styleId="RMPara">
    <w:name w:val="RMPara"/>
    <w:basedOn w:val="Normal"/>
    <w:rsid w:val="00503772"/>
    <w:pPr>
      <w:spacing w:before="240"/>
    </w:pPr>
  </w:style>
  <w:style w:type="paragraph" w:styleId="TOC3">
    <w:name w:val="toc 3"/>
    <w:basedOn w:val="Normal"/>
    <w:next w:val="Normal"/>
    <w:autoRedefine/>
    <w:semiHidden/>
    <w:rsid w:val="00DD47CC"/>
    <w:pPr>
      <w:spacing w:before="0" w:after="0"/>
      <w:ind w:left="440"/>
    </w:pPr>
    <w:rPr>
      <w:rFonts w:ascii="Times New Roman" w:hAnsi="Times New Roman"/>
      <w:sz w:val="20"/>
      <w:szCs w:val="20"/>
    </w:rPr>
  </w:style>
  <w:style w:type="paragraph" w:styleId="TOC4">
    <w:name w:val="toc 4"/>
    <w:basedOn w:val="Normal"/>
    <w:next w:val="Normal"/>
    <w:autoRedefine/>
    <w:semiHidden/>
    <w:rsid w:val="00DD47CC"/>
    <w:pPr>
      <w:spacing w:before="0" w:after="0"/>
      <w:ind w:left="660"/>
    </w:pPr>
    <w:rPr>
      <w:rFonts w:ascii="Times New Roman" w:hAnsi="Times New Roman"/>
      <w:sz w:val="20"/>
      <w:szCs w:val="20"/>
    </w:rPr>
  </w:style>
  <w:style w:type="paragraph" w:styleId="TOC5">
    <w:name w:val="toc 5"/>
    <w:basedOn w:val="Normal"/>
    <w:next w:val="Normal"/>
    <w:autoRedefine/>
    <w:semiHidden/>
    <w:rsid w:val="00DD47CC"/>
    <w:pPr>
      <w:spacing w:before="0" w:after="0"/>
      <w:ind w:left="880"/>
    </w:pPr>
    <w:rPr>
      <w:rFonts w:ascii="Times New Roman" w:hAnsi="Times New Roman"/>
      <w:sz w:val="20"/>
      <w:szCs w:val="20"/>
    </w:rPr>
  </w:style>
  <w:style w:type="paragraph" w:styleId="TOC6">
    <w:name w:val="toc 6"/>
    <w:basedOn w:val="Normal"/>
    <w:next w:val="Normal"/>
    <w:autoRedefine/>
    <w:semiHidden/>
    <w:rsid w:val="00DD47CC"/>
    <w:pPr>
      <w:spacing w:before="0" w:after="0"/>
      <w:ind w:left="1100"/>
    </w:pPr>
    <w:rPr>
      <w:rFonts w:ascii="Times New Roman" w:hAnsi="Times New Roman"/>
      <w:sz w:val="20"/>
      <w:szCs w:val="20"/>
    </w:rPr>
  </w:style>
  <w:style w:type="paragraph" w:styleId="TOC7">
    <w:name w:val="toc 7"/>
    <w:basedOn w:val="Normal"/>
    <w:next w:val="Normal"/>
    <w:autoRedefine/>
    <w:semiHidden/>
    <w:rsid w:val="00DD47CC"/>
    <w:pPr>
      <w:spacing w:before="0" w:after="0"/>
      <w:ind w:left="1320"/>
    </w:pPr>
    <w:rPr>
      <w:rFonts w:ascii="Times New Roman" w:hAnsi="Times New Roman"/>
      <w:sz w:val="20"/>
      <w:szCs w:val="20"/>
    </w:rPr>
  </w:style>
  <w:style w:type="paragraph" w:styleId="TOC8">
    <w:name w:val="toc 8"/>
    <w:basedOn w:val="Normal"/>
    <w:next w:val="Normal"/>
    <w:autoRedefine/>
    <w:semiHidden/>
    <w:rsid w:val="00DD47CC"/>
    <w:pPr>
      <w:spacing w:before="0" w:after="0"/>
      <w:ind w:left="1540"/>
    </w:pPr>
    <w:rPr>
      <w:rFonts w:ascii="Times New Roman" w:hAnsi="Times New Roman"/>
      <w:sz w:val="20"/>
      <w:szCs w:val="20"/>
    </w:rPr>
  </w:style>
  <w:style w:type="paragraph" w:styleId="TOC9">
    <w:name w:val="toc 9"/>
    <w:basedOn w:val="Normal"/>
    <w:next w:val="Normal"/>
    <w:autoRedefine/>
    <w:semiHidden/>
    <w:rsid w:val="00DD47CC"/>
    <w:pPr>
      <w:spacing w:before="0" w:after="0"/>
      <w:ind w:left="1760"/>
    </w:pPr>
    <w:rPr>
      <w:rFonts w:ascii="Times New Roman" w:hAnsi="Times New Roman"/>
      <w:sz w:val="20"/>
      <w:szCs w:val="20"/>
    </w:rPr>
  </w:style>
  <w:style w:type="paragraph" w:customStyle="1" w:styleId="RMbulletIndent1">
    <w:name w:val="RMbulletIndent1"/>
    <w:basedOn w:val="RMbullet"/>
    <w:rsid w:val="00F90520"/>
    <w:pPr>
      <w:numPr>
        <w:ilvl w:val="1"/>
      </w:numPr>
      <w:tabs>
        <w:tab w:val="clear" w:pos="1440"/>
      </w:tabs>
      <w:spacing w:after="120"/>
      <w:ind w:hanging="720"/>
    </w:pPr>
  </w:style>
  <w:style w:type="paragraph" w:styleId="FootnoteText">
    <w:name w:val="footnote text"/>
    <w:basedOn w:val="Normal"/>
    <w:semiHidden/>
    <w:rsid w:val="00EF22BC"/>
    <w:rPr>
      <w:sz w:val="20"/>
      <w:szCs w:val="20"/>
    </w:rPr>
  </w:style>
  <w:style w:type="character" w:styleId="FootnoteReference">
    <w:name w:val="footnote reference"/>
    <w:basedOn w:val="DefaultParagraphFont"/>
    <w:semiHidden/>
    <w:rsid w:val="00EF22BC"/>
    <w:rPr>
      <w:vertAlign w:val="superscript"/>
    </w:rPr>
  </w:style>
  <w:style w:type="paragraph" w:styleId="Title">
    <w:name w:val="Title"/>
    <w:basedOn w:val="Normal"/>
    <w:qFormat/>
    <w:rsid w:val="008460EA"/>
    <w:pPr>
      <w:spacing w:before="0" w:after="0"/>
      <w:jc w:val="center"/>
    </w:pPr>
    <w:rPr>
      <w:rFonts w:ascii="Times New Roman" w:hAnsi="Times New Roman"/>
      <w:b/>
      <w:sz w:val="44"/>
      <w:szCs w:val="20"/>
      <w:lang w:eastAsia="en-US"/>
    </w:rPr>
  </w:style>
  <w:style w:type="character" w:customStyle="1" w:styleId="Heading2Char">
    <w:name w:val="Heading 2 Char"/>
    <w:basedOn w:val="DefaultParagraphFont"/>
    <w:link w:val="Heading2"/>
    <w:rsid w:val="00034FC7"/>
    <w:rPr>
      <w:rFonts w:ascii="Arial" w:hAnsi="Arial" w:cs="Arial"/>
      <w:b/>
      <w:bCs/>
      <w:iCs/>
      <w:sz w:val="22"/>
      <w:szCs w:val="28"/>
    </w:rPr>
  </w:style>
  <w:style w:type="paragraph" w:styleId="Header">
    <w:name w:val="header"/>
    <w:basedOn w:val="Normal"/>
    <w:rsid w:val="00FB4B08"/>
    <w:pPr>
      <w:tabs>
        <w:tab w:val="center" w:pos="4153"/>
        <w:tab w:val="right" w:pos="8306"/>
      </w:tabs>
    </w:pPr>
  </w:style>
  <w:style w:type="paragraph" w:styleId="Footer">
    <w:name w:val="footer"/>
    <w:basedOn w:val="Normal"/>
    <w:rsid w:val="00FB4B08"/>
    <w:pPr>
      <w:tabs>
        <w:tab w:val="center" w:pos="4153"/>
        <w:tab w:val="right" w:pos="8306"/>
      </w:tabs>
    </w:pPr>
  </w:style>
  <w:style w:type="paragraph" w:customStyle="1" w:styleId="RMParaNum3">
    <w:name w:val="RMParaNum3"/>
    <w:basedOn w:val="Heading3"/>
    <w:rsid w:val="00034FC7"/>
    <w:pPr>
      <w:keepNext w:val="0"/>
    </w:pPr>
    <w:rPr>
      <w:b w:val="0"/>
    </w:rPr>
  </w:style>
  <w:style w:type="paragraph" w:customStyle="1" w:styleId="TableText">
    <w:name w:val="Table Text"/>
    <w:basedOn w:val="Normal"/>
    <w:rsid w:val="00572F7E"/>
    <w:pPr>
      <w:overflowPunct w:val="0"/>
      <w:autoSpaceDE w:val="0"/>
      <w:autoSpaceDN w:val="0"/>
      <w:adjustRightInd w:val="0"/>
      <w:spacing w:before="0" w:after="0"/>
      <w:textAlignment w:val="baseline"/>
    </w:pPr>
    <w:rPr>
      <w:rFonts w:cs="Arial"/>
      <w:sz w:val="18"/>
      <w:szCs w:val="18"/>
      <w:lang w:val="en-US" w:eastAsia="en-US"/>
    </w:rPr>
  </w:style>
  <w:style w:type="paragraph" w:customStyle="1" w:styleId="TableHeading">
    <w:name w:val="Table Heading"/>
    <w:basedOn w:val="Normal"/>
    <w:rsid w:val="00572F7E"/>
    <w:pPr>
      <w:overflowPunct w:val="0"/>
      <w:autoSpaceDE w:val="0"/>
      <w:autoSpaceDN w:val="0"/>
      <w:adjustRightInd w:val="0"/>
      <w:spacing w:before="0" w:after="0"/>
      <w:textAlignment w:val="baseline"/>
    </w:pPr>
    <w:rPr>
      <w:rFonts w:ascii="Arial Bold" w:hAnsi="Arial Bold" w:cs="Arial"/>
      <w:b/>
      <w:sz w:val="18"/>
      <w:szCs w:val="18"/>
      <w:lang w:eastAsia="en-US"/>
    </w:rPr>
  </w:style>
  <w:style w:type="character" w:styleId="PageNumber">
    <w:name w:val="page number"/>
    <w:basedOn w:val="DefaultParagraphFont"/>
    <w:rsid w:val="00EB6AF3"/>
  </w:style>
  <w:style w:type="paragraph" w:customStyle="1" w:styleId="RMParaSubHeading">
    <w:name w:val="RMParaSubHeading"/>
    <w:basedOn w:val="RMParaNum3"/>
    <w:rsid w:val="00F56A65"/>
  </w:style>
  <w:style w:type="character" w:customStyle="1" w:styleId="CharChar3">
    <w:name w:val="Char Char3"/>
    <w:rsid w:val="006708D5"/>
    <w:rPr>
      <w:rFonts w:ascii="Arial" w:hAnsi="Arial" w:cs="Arial"/>
      <w:b/>
      <w:bCs/>
      <w:iCs/>
      <w:sz w:val="22"/>
      <w:szCs w:val="28"/>
      <w:lang w:val="en-GB" w:eastAsia="en-GB" w:bidi="ar-SA"/>
    </w:rPr>
  </w:style>
  <w:style w:type="character" w:styleId="FollowedHyperlink">
    <w:name w:val="FollowedHyperlink"/>
    <w:basedOn w:val="DefaultParagraphFont"/>
    <w:rsid w:val="00702176"/>
    <w:rPr>
      <w:color w:val="954F72" w:themeColor="followedHyperlink"/>
      <w:u w:val="single"/>
    </w:rPr>
  </w:style>
  <w:style w:type="paragraph" w:styleId="BalloonText">
    <w:name w:val="Balloon Text"/>
    <w:basedOn w:val="Normal"/>
    <w:link w:val="BalloonTextChar"/>
    <w:rsid w:val="00293A78"/>
    <w:pPr>
      <w:spacing w:before="0" w:after="0"/>
    </w:pPr>
    <w:rPr>
      <w:rFonts w:ascii="Segoe UI" w:hAnsi="Segoe UI" w:cs="Segoe UI"/>
      <w:sz w:val="18"/>
      <w:szCs w:val="18"/>
    </w:rPr>
  </w:style>
  <w:style w:type="character" w:customStyle="1" w:styleId="BalloonTextChar">
    <w:name w:val="Balloon Text Char"/>
    <w:basedOn w:val="DefaultParagraphFont"/>
    <w:link w:val="BalloonText"/>
    <w:rsid w:val="00293A78"/>
    <w:rPr>
      <w:rFonts w:ascii="Segoe UI" w:hAnsi="Segoe UI" w:cs="Segoe UI"/>
      <w:sz w:val="18"/>
      <w:szCs w:val="18"/>
    </w:rPr>
  </w:style>
  <w:style w:type="table" w:customStyle="1" w:styleId="MediumShading1-Accent11">
    <w:name w:val="Medium Shading 1 - Accent 11"/>
    <w:basedOn w:val="TableNormal"/>
    <w:uiPriority w:val="63"/>
    <w:rsid w:val="00AA17D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customStyle="1" w:styleId="LightList-Accent11">
    <w:name w:val="Light List - Accent 11"/>
    <w:basedOn w:val="TableNormal"/>
    <w:uiPriority w:val="61"/>
    <w:rsid w:val="00AA17D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customStyle="1" w:styleId="RMParaNum3Guidance">
    <w:name w:val="RMParaNum3Guidance"/>
    <w:basedOn w:val="RMParaNum3"/>
    <w:qFormat/>
    <w:rsid w:val="00D5782E"/>
    <w:rPr>
      <w:i/>
      <w:color w:val="808080" w:themeColor="background1" w:themeShade="80"/>
    </w:rPr>
  </w:style>
  <w:style w:type="paragraph" w:styleId="ListParagraph">
    <w:name w:val="List Paragraph"/>
    <w:basedOn w:val="Normal"/>
    <w:uiPriority w:val="34"/>
    <w:qFormat/>
    <w:rsid w:val="00FD640B"/>
    <w:pPr>
      <w:spacing w:before="0" w:after="200" w:line="276" w:lineRule="auto"/>
      <w:ind w:left="720"/>
      <w:contextualSpacing/>
    </w:pPr>
    <w:rPr>
      <w:rFonts w:ascii="Calibri" w:eastAsia="Calibri" w:hAnsi="Calibri"/>
      <w:szCs w:val="22"/>
      <w:lang w:eastAsia="en-US"/>
    </w:rPr>
  </w:style>
  <w:style w:type="paragraph" w:customStyle="1" w:styleId="RMParaNum3BeforeTable">
    <w:name w:val="RMParaNum3BeforeTable"/>
    <w:basedOn w:val="RMParaNum3"/>
    <w:qFormat/>
    <w:rsid w:val="00A06708"/>
    <w:pPr>
      <w:spacing w:after="240"/>
    </w:pPr>
  </w:style>
  <w:style w:type="paragraph" w:customStyle="1" w:styleId="RMParaNum3Question">
    <w:name w:val="RMParaNum3Question"/>
    <w:basedOn w:val="RMParaNum3"/>
    <w:qFormat/>
    <w:rsid w:val="0019284E"/>
    <w:rPr>
      <w:color w:val="2E74B5" w:themeColor="accent1" w:themeShade="BF"/>
    </w:rPr>
  </w:style>
  <w:style w:type="character" w:styleId="CommentReference">
    <w:name w:val="annotation reference"/>
    <w:basedOn w:val="DefaultParagraphFont"/>
    <w:semiHidden/>
    <w:unhideWhenUsed/>
    <w:rsid w:val="00D476F8"/>
    <w:rPr>
      <w:sz w:val="16"/>
      <w:szCs w:val="16"/>
    </w:rPr>
  </w:style>
  <w:style w:type="paragraph" w:styleId="CommentText">
    <w:name w:val="annotation text"/>
    <w:basedOn w:val="Normal"/>
    <w:link w:val="CommentTextChar"/>
    <w:unhideWhenUsed/>
    <w:rsid w:val="00D476F8"/>
    <w:rPr>
      <w:sz w:val="20"/>
      <w:szCs w:val="20"/>
    </w:rPr>
  </w:style>
  <w:style w:type="character" w:customStyle="1" w:styleId="CommentTextChar">
    <w:name w:val="Comment Text Char"/>
    <w:basedOn w:val="DefaultParagraphFont"/>
    <w:link w:val="CommentText"/>
    <w:rsid w:val="00D476F8"/>
    <w:rPr>
      <w:rFonts w:ascii="Arial" w:hAnsi="Arial"/>
    </w:rPr>
  </w:style>
  <w:style w:type="paragraph" w:styleId="CommentSubject">
    <w:name w:val="annotation subject"/>
    <w:basedOn w:val="CommentText"/>
    <w:next w:val="CommentText"/>
    <w:link w:val="CommentSubjectChar"/>
    <w:semiHidden/>
    <w:unhideWhenUsed/>
    <w:rsid w:val="00D476F8"/>
    <w:rPr>
      <w:b/>
      <w:bCs/>
    </w:rPr>
  </w:style>
  <w:style w:type="character" w:customStyle="1" w:styleId="CommentSubjectChar">
    <w:name w:val="Comment Subject Char"/>
    <w:basedOn w:val="CommentTextChar"/>
    <w:link w:val="CommentSubject"/>
    <w:semiHidden/>
    <w:rsid w:val="00D476F8"/>
    <w:rPr>
      <w:rFonts w:ascii="Arial" w:hAnsi="Arial"/>
      <w:b/>
      <w:bCs/>
    </w:rPr>
  </w:style>
  <w:style w:type="paragraph" w:styleId="Revision">
    <w:name w:val="Revision"/>
    <w:hidden/>
    <w:uiPriority w:val="99"/>
    <w:semiHidden/>
    <w:rsid w:val="006248C5"/>
    <w:rPr>
      <w:rFonts w:ascii="Arial" w:hAnsi="Arial"/>
      <w:sz w:val="22"/>
      <w:szCs w:val="24"/>
    </w:rPr>
  </w:style>
  <w:style w:type="character" w:customStyle="1" w:styleId="Heading3Char">
    <w:name w:val="Heading 3 Char"/>
    <w:basedOn w:val="DefaultParagraphFont"/>
    <w:link w:val="Heading3"/>
    <w:rsid w:val="00140356"/>
    <w:rPr>
      <w:rFonts w:ascii="Arial" w:hAnsi="Arial" w:cs="Arial"/>
      <w:b/>
      <w:bCs/>
      <w:sz w:val="22"/>
      <w:szCs w:val="26"/>
    </w:rPr>
  </w:style>
  <w:style w:type="paragraph" w:styleId="NormalWeb">
    <w:name w:val="Normal (Web)"/>
    <w:basedOn w:val="Normal"/>
    <w:semiHidden/>
    <w:unhideWhenUsed/>
    <w:rsid w:val="00B47CA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94983">
      <w:bodyDiv w:val="1"/>
      <w:marLeft w:val="0"/>
      <w:marRight w:val="0"/>
      <w:marTop w:val="0"/>
      <w:marBottom w:val="0"/>
      <w:divBdr>
        <w:top w:val="none" w:sz="0" w:space="0" w:color="auto"/>
        <w:left w:val="none" w:sz="0" w:space="0" w:color="auto"/>
        <w:bottom w:val="none" w:sz="0" w:space="0" w:color="auto"/>
        <w:right w:val="none" w:sz="0" w:space="0" w:color="auto"/>
      </w:divBdr>
    </w:div>
    <w:div w:id="554197798">
      <w:bodyDiv w:val="1"/>
      <w:marLeft w:val="0"/>
      <w:marRight w:val="0"/>
      <w:marTop w:val="0"/>
      <w:marBottom w:val="0"/>
      <w:divBdr>
        <w:top w:val="none" w:sz="0" w:space="0" w:color="auto"/>
        <w:left w:val="none" w:sz="0" w:space="0" w:color="auto"/>
        <w:bottom w:val="none" w:sz="0" w:space="0" w:color="auto"/>
        <w:right w:val="none" w:sz="0" w:space="0" w:color="auto"/>
      </w:divBdr>
    </w:div>
    <w:div w:id="949698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1/relationships/commentsExtended" Target="commentsExtended.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comments" Target="comments.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5.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media/image4.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dc135c73-13e9-466e-b360-0147516a4458" xsi:nil="true"/>
    <lcf76f155ced4ddcb4097134ff3c332f xmlns="23661e0a-5b40-4c2f-8f6b-cc1102378f5c">
      <Terms xmlns="http://schemas.microsoft.com/office/infopath/2007/PartnerControls"/>
    </lcf76f155ced4ddcb4097134ff3c332f>
    <MovedtoeRDM_x003f_ xmlns="23661e0a-5b40-4c2f-8f6b-cc1102378f5c" xsi:nil="true"/>
    <needmovedtoeRDM xmlns="23661e0a-5b40-4c2f-8f6b-cc1102378f5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762214B987DF4B85292D4305DBD030" ma:contentTypeVersion="24" ma:contentTypeDescription="Create a new document." ma:contentTypeScope="" ma:versionID="cfc74f47764d08dc4dbb628820e2fdd7">
  <xsd:schema xmlns:xsd="http://www.w3.org/2001/XMLSchema" xmlns:xs="http://www.w3.org/2001/XMLSchema" xmlns:p="http://schemas.microsoft.com/office/2006/metadata/properties" xmlns:ns2="23661e0a-5b40-4c2f-8f6b-cc1102378f5c" xmlns:ns3="dc135c73-13e9-466e-b360-0147516a4458" targetNamespace="http://schemas.microsoft.com/office/2006/metadata/properties" ma:root="true" ma:fieldsID="f7cd6197a44e0cc9137108807a11ecd5" ns2:_="" ns3:_="">
    <xsd:import namespace="23661e0a-5b40-4c2f-8f6b-cc1102378f5c"/>
    <xsd:import namespace="dc135c73-13e9-466e-b360-0147516a44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needmovedtoeRDM" minOccurs="0"/>
                <xsd:element ref="ns2:MovedtoeRDM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661e0a-5b40-4c2f-8f6b-cc1102378f5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94d5e3d-88e3-4c55-b684-1c81dd55b7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needmovedtoeRDM" ma:index="29" nillable="true" ma:displayName="need moved to eRDM" ma:description="does this file require to be moved to eRDM" ma:format="Dropdown" ma:internalName="needmovedtoeRDM">
      <xsd:simpleType>
        <xsd:restriction base="dms:Choice">
          <xsd:enumeration value="Yes"/>
          <xsd:enumeration value="No"/>
          <xsd:enumeration value="Choice 3"/>
        </xsd:restriction>
      </xsd:simpleType>
    </xsd:element>
    <xsd:element name="MovedtoeRDM_x003f_" ma:index="30" nillable="true" ma:displayName="Moved to eRDM?" ma:description="has it been moved to eRDM" ma:format="Dropdown" ma:internalName="MovedtoeRDM_x003f_">
      <xsd:simpleType>
        <xsd:restriction base="dms:Choice">
          <xsd:enumeration value="Yes"/>
          <xsd:enumeration value="Not yet"/>
        </xsd:restriction>
      </xsd:simpleType>
    </xsd:element>
  </xsd:schema>
  <xsd:schema xmlns:xsd="http://www.w3.org/2001/XMLSchema" xmlns:xs="http://www.w3.org/2001/XMLSchema" xmlns:dms="http://schemas.microsoft.com/office/2006/documentManagement/types" xmlns:pc="http://schemas.microsoft.com/office/infopath/2007/PartnerControls" targetNamespace="dc135c73-13e9-466e-b360-0147516a445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081d339-8ee2-441a-b298-414ef512f1a7}" ma:internalName="TaxCatchAll" ma:showField="CatchAllData" ma:web="dc135c73-13e9-466e-b360-0147516a44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E6E31A-1CAD-401D-AB1D-F5551E97A58E}">
  <ds:schemaRefs>
    <ds:schemaRef ds:uri="http://schemas.openxmlformats.org/officeDocument/2006/bibliography"/>
  </ds:schemaRefs>
</ds:datastoreItem>
</file>

<file path=customXml/itemProps2.xml><?xml version="1.0" encoding="utf-8"?>
<ds:datastoreItem xmlns:ds="http://schemas.openxmlformats.org/officeDocument/2006/customXml" ds:itemID="{28E95017-3AF4-43E5-BCEA-A3EB20953054}">
  <ds:schemaRefs>
    <ds:schemaRef ds:uri="http://schemas.microsoft.com/office/2006/metadata/properties"/>
    <ds:schemaRef ds:uri="http://schemas.microsoft.com/office/infopath/2007/PartnerControls"/>
    <ds:schemaRef ds:uri="dc135c73-13e9-466e-b360-0147516a4458"/>
    <ds:schemaRef ds:uri="23661e0a-5b40-4c2f-8f6b-cc1102378f5c"/>
  </ds:schemaRefs>
</ds:datastoreItem>
</file>

<file path=customXml/itemProps3.xml><?xml version="1.0" encoding="utf-8"?>
<ds:datastoreItem xmlns:ds="http://schemas.openxmlformats.org/officeDocument/2006/customXml" ds:itemID="{0591D0B4-9659-4B0D-880B-F9628B7067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661e0a-5b40-4c2f-8f6b-cc1102378f5c"/>
    <ds:schemaRef ds:uri="dc135c73-13e9-466e-b360-0147516a44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2F4169-7B4E-4943-9B4D-F8FF1AF3E155}">
  <ds:schemaRefs>
    <ds:schemaRef ds:uri="http://schemas.microsoft.com/sharepoint/v3/contenttype/forms"/>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Template>
  <TotalTime>0</TotalTime>
  <Pages>24</Pages>
  <Words>3667</Words>
  <Characters>21605</Characters>
  <Application>Microsoft Office Word</Application>
  <DocSecurity>0</DocSecurity>
  <Lines>939</Lines>
  <Paragraphs>616</Paragraphs>
  <ScaleCrop>false</ScaleCrop>
  <Company/>
  <LinksUpToDate>false</LinksUpToDate>
  <CharactersWithSpaces>24656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IGPACK Template for DOC04 System Security Policy</dc:title>
  <dc:creator/>
  <cp:lastModifiedBy/>
  <cp:revision>6</cp:revision>
  <dcterms:created xsi:type="dcterms:W3CDTF">2025-08-06T09:30:00Z</dcterms:created>
  <dcterms:modified xsi:type="dcterms:W3CDTF">2026-03-03T15:30:00Z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0x010100EC762214B987DF4B85292D4305DBD030</vt:lpwstr>
  </property>
  <property fmtid="{D5CDD505-2E9C-101B-9397-08002B2CF9AE}" pid="3" name="MediaServiceImageTags">
    <vt:lpwstr/>
  </property>
</Properties>
</file>