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3DC5" w:rsidRPr="00AE209A" w:rsidRDefault="00D03747" w:rsidP="00D03747">
      <w:pPr>
        <w:pStyle w:val="Title"/>
        <w:rPr>
          <w:rFonts w:ascii="Arial" w:hAnsi="Arial" w:cs="Arial"/>
        </w:rPr>
      </w:pPr>
      <w:r w:rsidRPr="00AE209A">
        <w:rPr>
          <w:rFonts w:ascii="Arial" w:hAnsi="Arial" w:cs="Arial"/>
          <w:noProof/>
          <w:lang w:eastAsia="en-GB"/>
        </w:rPr>
        <w:drawing>
          <wp:anchor distT="0" distB="0" distL="114300" distR="114300" simplePos="0" relativeHeight="251659264" behindDoc="0" locked="0" layoutInCell="1" allowOverlap="1" wp14:anchorId="488EE094" wp14:editId="2C4A7A0A">
            <wp:simplePos x="0" y="0"/>
            <wp:positionH relativeFrom="margin">
              <wp:posOffset>4818380</wp:posOffset>
            </wp:positionH>
            <wp:positionV relativeFrom="margin">
              <wp:posOffset>100330</wp:posOffset>
            </wp:positionV>
            <wp:extent cx="1010285" cy="454660"/>
            <wp:effectExtent l="0" t="0" r="0" b="2540"/>
            <wp:wrapTopAndBottom/>
            <wp:docPr id="36" name="Picture 1" descr="screen-shot-2015-12-06-at-15-2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shot-2015-12-06-at-15-27-0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2658" r="-1579"/>
                    <a:stretch/>
                  </pic:blipFill>
                  <pic:spPr bwMode="auto">
                    <a:xfrm>
                      <a:off x="0" y="0"/>
                      <a:ext cx="1010285" cy="454660"/>
                    </a:xfrm>
                    <a:prstGeom prst="rect">
                      <a:avLst/>
                    </a:prstGeom>
                    <a:noFill/>
                    <a:ln>
                      <a:noFill/>
                    </a:ln>
                    <a:extLst>
                      <a:ext uri="{53640926-AAD7-44D8-BBD7-CCE9431645EC}">
                        <a14:shadowObscured xmlns:a14="http://schemas.microsoft.com/office/drawing/2010/main"/>
                      </a:ext>
                    </a:extLst>
                  </pic:spPr>
                </pic:pic>
              </a:graphicData>
            </a:graphic>
          </wp:anchor>
        </w:drawing>
      </w:r>
      <w:r w:rsidRPr="00AE209A">
        <w:rPr>
          <w:rFonts w:ascii="Arial" w:hAnsi="Arial" w:cs="Arial"/>
          <w:noProof/>
          <w:lang w:eastAsia="en-GB"/>
        </w:rPr>
        <w:drawing>
          <wp:anchor distT="0" distB="0" distL="114300" distR="114300" simplePos="0" relativeHeight="251660288" behindDoc="0" locked="0" layoutInCell="1" allowOverlap="1" wp14:anchorId="560C15AD" wp14:editId="28A86B83">
            <wp:simplePos x="0" y="0"/>
            <wp:positionH relativeFrom="margin">
              <wp:align>left</wp:align>
            </wp:positionH>
            <wp:positionV relativeFrom="margin">
              <wp:posOffset>2123</wp:posOffset>
            </wp:positionV>
            <wp:extent cx="1403350" cy="604520"/>
            <wp:effectExtent l="0" t="0" r="0" b="0"/>
            <wp:wrapSquare wrapText="bothSides"/>
            <wp:docPr id="35" name="Picture 35" descr="logo"/>
            <wp:cNvGraphicFramePr/>
            <a:graphic xmlns:a="http://schemas.openxmlformats.org/drawingml/2006/main">
              <a:graphicData uri="http://schemas.openxmlformats.org/drawingml/2006/picture">
                <pic:pic xmlns:pic="http://schemas.openxmlformats.org/drawingml/2006/picture">
                  <pic:nvPicPr>
                    <pic:cNvPr id="1" name="Picture 1" descr="logo"/>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3350" cy="604520"/>
                    </a:xfrm>
                    <a:prstGeom prst="rect">
                      <a:avLst/>
                    </a:prstGeom>
                    <a:noFill/>
                    <a:ln>
                      <a:noFill/>
                    </a:ln>
                  </pic:spPr>
                </pic:pic>
              </a:graphicData>
            </a:graphic>
          </wp:anchor>
        </w:drawing>
      </w:r>
      <w:r w:rsidR="00873DC5" w:rsidRPr="00AE209A">
        <w:rPr>
          <w:rFonts w:ascii="Arial" w:hAnsi="Arial" w:cs="Arial"/>
        </w:rPr>
        <w:t>Information Security</w:t>
      </w:r>
    </w:p>
    <w:p w:rsidR="00873DC5" w:rsidRPr="00AE209A" w:rsidRDefault="00873DC5" w:rsidP="00873DC5">
      <w:pPr>
        <w:pStyle w:val="Title"/>
        <w:jc w:val="center"/>
        <w:rPr>
          <w:rFonts w:ascii="Arial" w:hAnsi="Arial" w:cs="Arial"/>
        </w:rPr>
      </w:pPr>
      <w:r w:rsidRPr="00AE209A">
        <w:rPr>
          <w:rFonts w:ascii="Arial" w:hAnsi="Arial" w:cs="Arial"/>
        </w:rPr>
        <w:t>IG Pack</w:t>
      </w:r>
    </w:p>
    <w:p w:rsidR="00027C27" w:rsidRPr="00AE209A" w:rsidRDefault="000C44D4" w:rsidP="00873DC5">
      <w:pPr>
        <w:pStyle w:val="Title"/>
        <w:jc w:val="center"/>
        <w:rPr>
          <w:rFonts w:ascii="Arial" w:hAnsi="Arial" w:cs="Arial"/>
        </w:rPr>
      </w:pPr>
      <w:r w:rsidRPr="00AE209A">
        <w:rPr>
          <w:rFonts w:ascii="Arial" w:hAnsi="Arial" w:cs="Arial"/>
        </w:rPr>
        <w:t>Risk assessment approach</w:t>
      </w:r>
    </w:p>
    <w:p w:rsidR="00E176D4" w:rsidRPr="00AE209A" w:rsidRDefault="00B60212" w:rsidP="00E176D4">
      <w:pPr>
        <w:jc w:val="center"/>
        <w:rPr>
          <w:rFonts w:cs="Arial"/>
        </w:rPr>
      </w:pPr>
      <w:r>
        <w:rPr>
          <w:rFonts w:cs="Arial"/>
        </w:rPr>
        <w:t>V201901</w:t>
      </w:r>
    </w:p>
    <w:p w:rsidR="00A57843" w:rsidRPr="00AE209A" w:rsidRDefault="00A57843" w:rsidP="00E176D4">
      <w:pPr>
        <w:jc w:val="center"/>
        <w:rPr>
          <w:rFonts w:cs="Arial"/>
        </w:rPr>
      </w:pPr>
    </w:p>
    <w:p w:rsidR="00A57843" w:rsidRPr="00AE209A" w:rsidRDefault="00A57843" w:rsidP="00E176D4">
      <w:pPr>
        <w:jc w:val="center"/>
        <w:rPr>
          <w:rFonts w:cs="Arial"/>
        </w:rPr>
      </w:pPr>
    </w:p>
    <w:p w:rsidR="009A349B" w:rsidRPr="00AE209A" w:rsidRDefault="009A349B" w:rsidP="00873DC5">
      <w:pPr>
        <w:rPr>
          <w:rFonts w:cs="Arial"/>
        </w:rPr>
      </w:pPr>
    </w:p>
    <w:p w:rsidR="007F36B3" w:rsidRPr="00AE209A" w:rsidRDefault="00321BA1" w:rsidP="00873DC5">
      <w:pPr>
        <w:rPr>
          <w:rFonts w:cs="Arial"/>
          <w:b/>
        </w:rPr>
      </w:pPr>
      <w:r w:rsidRPr="00AE209A">
        <w:rPr>
          <w:rFonts w:cs="Arial"/>
          <w:b/>
        </w:rPr>
        <w:t>Why I need an IG Pack and when I need it ?</w:t>
      </w:r>
    </w:p>
    <w:p w:rsidR="007F36B3" w:rsidRPr="00AE209A" w:rsidRDefault="007F36B3" w:rsidP="00873DC5">
      <w:pPr>
        <w:rPr>
          <w:rFonts w:cs="Arial"/>
        </w:rPr>
      </w:pPr>
    </w:p>
    <w:p w:rsidR="00321BA1" w:rsidRPr="00AE209A" w:rsidRDefault="00321BA1" w:rsidP="00873DC5">
      <w:pPr>
        <w:rPr>
          <w:rFonts w:cs="Arial"/>
        </w:rPr>
      </w:pPr>
      <w:r w:rsidRPr="00AE209A">
        <w:rPr>
          <w:rFonts w:cs="Arial"/>
        </w:rPr>
        <w:t xml:space="preserve">An IG Pack is a standard set of documents, some of </w:t>
      </w:r>
      <w:r w:rsidR="00A00A0F" w:rsidRPr="00AE209A">
        <w:rPr>
          <w:rFonts w:cs="Arial"/>
        </w:rPr>
        <w:t xml:space="preserve">which are </w:t>
      </w:r>
      <w:r w:rsidRPr="00AE209A">
        <w:rPr>
          <w:rFonts w:cs="Arial"/>
        </w:rPr>
        <w:t>based on templates</w:t>
      </w:r>
      <w:r w:rsidR="00A00A0F" w:rsidRPr="00AE209A">
        <w:rPr>
          <w:rFonts w:cs="Arial"/>
        </w:rPr>
        <w:t xml:space="preserve">. The documents </w:t>
      </w:r>
      <w:r w:rsidRPr="00AE209A">
        <w:rPr>
          <w:rFonts w:cs="Arial"/>
        </w:rPr>
        <w:t xml:space="preserve"> help project</w:t>
      </w:r>
      <w:r w:rsidR="00A00A0F" w:rsidRPr="00AE209A">
        <w:rPr>
          <w:rFonts w:cs="Arial"/>
        </w:rPr>
        <w:t xml:space="preserve"> and </w:t>
      </w:r>
      <w:r w:rsidRPr="00AE209A">
        <w:rPr>
          <w:rFonts w:cs="Arial"/>
        </w:rPr>
        <w:t xml:space="preserve">system managers </w:t>
      </w:r>
      <w:r w:rsidR="00AE209A" w:rsidRPr="00AE209A">
        <w:rPr>
          <w:rFonts w:cs="Arial"/>
        </w:rPr>
        <w:t>of digital</w:t>
      </w:r>
      <w:r w:rsidRPr="00AE209A">
        <w:rPr>
          <w:rFonts w:cs="Arial"/>
        </w:rPr>
        <w:t xml:space="preserve"> innovations, projects or systems, to ensure they have considered the digital and information risk of their projects/systems</w:t>
      </w:r>
      <w:r w:rsidR="00A00A0F" w:rsidRPr="00AE209A">
        <w:rPr>
          <w:rFonts w:cs="Arial"/>
        </w:rPr>
        <w:t>. These also provide</w:t>
      </w:r>
      <w:r w:rsidRPr="00AE209A">
        <w:rPr>
          <w:rFonts w:cs="Arial"/>
        </w:rPr>
        <w:t xml:space="preserve"> evidence </w:t>
      </w:r>
      <w:r w:rsidR="00A00A0F" w:rsidRPr="00AE209A">
        <w:rPr>
          <w:rFonts w:cs="Arial"/>
        </w:rPr>
        <w:t xml:space="preserve">that </w:t>
      </w:r>
      <w:r w:rsidRPr="00AE209A">
        <w:rPr>
          <w:rFonts w:cs="Arial"/>
        </w:rPr>
        <w:t xml:space="preserve">they have done </w:t>
      </w:r>
      <w:r w:rsidR="00A00A0F" w:rsidRPr="00AE209A">
        <w:rPr>
          <w:rFonts w:cs="Arial"/>
        </w:rPr>
        <w:t xml:space="preserve">the appropriate </w:t>
      </w:r>
      <w:r w:rsidRPr="00AE209A">
        <w:rPr>
          <w:rFonts w:cs="Arial"/>
        </w:rPr>
        <w:t xml:space="preserve">due diligence </w:t>
      </w:r>
      <w:r w:rsidR="00A00A0F" w:rsidRPr="00AE209A">
        <w:rPr>
          <w:rFonts w:cs="Arial"/>
        </w:rPr>
        <w:t xml:space="preserve">should there be an </w:t>
      </w:r>
      <w:r w:rsidRPr="00AE209A">
        <w:rPr>
          <w:rFonts w:cs="Arial"/>
        </w:rPr>
        <w:t>investigation (e.g. those run by the Information Commissioner Office or the NIS Competent Authority).</w:t>
      </w:r>
    </w:p>
    <w:p w:rsidR="00321BA1" w:rsidRPr="00AE209A" w:rsidRDefault="00321BA1" w:rsidP="00873DC5">
      <w:pPr>
        <w:rPr>
          <w:rFonts w:cs="Arial"/>
        </w:rPr>
      </w:pPr>
    </w:p>
    <w:p w:rsidR="00321BA1" w:rsidRPr="00AE209A" w:rsidRDefault="00D256B7" w:rsidP="00873DC5">
      <w:pPr>
        <w:rPr>
          <w:rFonts w:cs="Arial"/>
        </w:rPr>
      </w:pPr>
      <w:r w:rsidRPr="00AE209A">
        <w:rPr>
          <w:rFonts w:cs="Arial"/>
        </w:rPr>
        <w:t>The IG Pack is designed to help you navigate through the</w:t>
      </w:r>
      <w:r w:rsidR="00A00A0F" w:rsidRPr="00AE209A">
        <w:rPr>
          <w:rFonts w:cs="Arial"/>
        </w:rPr>
        <w:t xml:space="preserve"> required</w:t>
      </w:r>
      <w:r w:rsidRPr="00AE209A">
        <w:rPr>
          <w:rFonts w:cs="Arial"/>
        </w:rPr>
        <w:t xml:space="preserve"> assessments and documentation you should keep as part of your project/system a</w:t>
      </w:r>
      <w:r w:rsidR="00A00A0F" w:rsidRPr="00AE209A">
        <w:rPr>
          <w:rFonts w:cs="Arial"/>
        </w:rPr>
        <w:t>s you proceed towards</w:t>
      </w:r>
      <w:r w:rsidRPr="00AE209A">
        <w:rPr>
          <w:rFonts w:cs="Arial"/>
        </w:rPr>
        <w:t xml:space="preserve"> approval.</w:t>
      </w:r>
    </w:p>
    <w:p w:rsidR="00D256B7" w:rsidRPr="00AE209A" w:rsidRDefault="00D256B7" w:rsidP="00873DC5">
      <w:pPr>
        <w:rPr>
          <w:rFonts w:cs="Arial"/>
        </w:rPr>
      </w:pPr>
    </w:p>
    <w:p w:rsidR="00D256B7" w:rsidRPr="00AA3456" w:rsidRDefault="0048360D" w:rsidP="00D256B7">
      <w:pPr>
        <w:rPr>
          <w:rFonts w:cs="Arial"/>
        </w:rPr>
      </w:pPr>
      <w:r>
        <w:rPr>
          <w:rFonts w:cs="Arial"/>
        </w:rPr>
        <w:t>In particular, the current regulations</w:t>
      </w:r>
      <w:r w:rsidR="00D256B7" w:rsidRPr="00AE209A">
        <w:rPr>
          <w:rFonts w:cs="Arial"/>
        </w:rPr>
        <w:t xml:space="preserve"> require that approval is sought </w:t>
      </w:r>
      <w:r w:rsidR="00D256B7" w:rsidRPr="00AE209A">
        <w:rPr>
          <w:rFonts w:cs="Arial"/>
          <w:b/>
          <w:u w:val="single"/>
        </w:rPr>
        <w:t>PRIOR</w:t>
      </w:r>
      <w:r w:rsidR="00D256B7" w:rsidRPr="00AE209A">
        <w:rPr>
          <w:rFonts w:cs="Arial"/>
        </w:rPr>
        <w:t xml:space="preserve"> to processing personal data. The </w:t>
      </w:r>
      <w:r>
        <w:rPr>
          <w:rFonts w:cs="Arial"/>
        </w:rPr>
        <w:t xml:space="preserve">Network and Information Systems (NIS) Regulations </w:t>
      </w:r>
      <w:r w:rsidR="00D256B7" w:rsidRPr="00AE209A">
        <w:rPr>
          <w:rFonts w:cs="Arial"/>
        </w:rPr>
        <w:t xml:space="preserve"> also require certain levels of resilience </w:t>
      </w:r>
      <w:r w:rsidR="00A00A0F" w:rsidRPr="00AE209A">
        <w:rPr>
          <w:rFonts w:cs="Arial"/>
        </w:rPr>
        <w:t xml:space="preserve">to be </w:t>
      </w:r>
      <w:r w:rsidR="00D256B7" w:rsidRPr="00AA3456">
        <w:rPr>
          <w:rFonts w:cs="Arial"/>
        </w:rPr>
        <w:t>built in</w:t>
      </w:r>
      <w:r w:rsidR="00A00A0F" w:rsidRPr="00AA3456">
        <w:rPr>
          <w:rFonts w:cs="Arial"/>
        </w:rPr>
        <w:t>to</w:t>
      </w:r>
      <w:r w:rsidR="00D256B7" w:rsidRPr="00AA3456">
        <w:rPr>
          <w:rFonts w:cs="Arial"/>
        </w:rPr>
        <w:t xml:space="preserve"> digital systems across health care organisations. Resilience is the ability</w:t>
      </w:r>
      <w:r w:rsidR="00A57843" w:rsidRPr="00AA3456">
        <w:rPr>
          <w:rFonts w:cs="Arial"/>
        </w:rPr>
        <w:t xml:space="preserve"> of your system</w:t>
      </w:r>
      <w:r w:rsidR="00D256B7" w:rsidRPr="00AA3456">
        <w:rPr>
          <w:rFonts w:cs="Arial"/>
        </w:rPr>
        <w:t xml:space="preserve"> to provide and maintain an acceptable level of service in the face of faults and </w:t>
      </w:r>
      <w:r w:rsidR="00A57843" w:rsidRPr="00AA3456">
        <w:rPr>
          <w:rFonts w:cs="Arial"/>
        </w:rPr>
        <w:t>challenges to normal operation, including cyber-attacks but also other common issues that may impact the performance of your system such us speed, access to data, etc.</w:t>
      </w:r>
    </w:p>
    <w:p w:rsidR="00321BA1" w:rsidRPr="00AA3456" w:rsidRDefault="00321BA1" w:rsidP="00873DC5">
      <w:pPr>
        <w:rPr>
          <w:rFonts w:cs="Arial"/>
        </w:rPr>
      </w:pPr>
    </w:p>
    <w:p w:rsidR="009A349B" w:rsidRPr="00AA3456" w:rsidRDefault="00A57843" w:rsidP="00873DC5">
      <w:pPr>
        <w:rPr>
          <w:rFonts w:cs="Arial"/>
        </w:rPr>
      </w:pPr>
      <w:r w:rsidRPr="00AA3456">
        <w:rPr>
          <w:rFonts w:cs="Arial"/>
        </w:rPr>
        <w:t>Understanding</w:t>
      </w:r>
      <w:r w:rsidR="009A349B" w:rsidRPr="00AA3456">
        <w:rPr>
          <w:rFonts w:cs="Arial"/>
        </w:rPr>
        <w:t xml:space="preserve"> </w:t>
      </w:r>
      <w:r w:rsidRPr="00AA3456">
        <w:rPr>
          <w:rFonts w:cs="Arial"/>
        </w:rPr>
        <w:t xml:space="preserve">and reasonably minimising </w:t>
      </w:r>
      <w:r w:rsidR="009A349B" w:rsidRPr="00AA3456">
        <w:rPr>
          <w:rFonts w:cs="Arial"/>
        </w:rPr>
        <w:t>the information security</w:t>
      </w:r>
      <w:r w:rsidRPr="00AA3456">
        <w:rPr>
          <w:rFonts w:cs="Arial"/>
        </w:rPr>
        <w:t xml:space="preserve"> and privacy</w:t>
      </w:r>
      <w:r w:rsidR="009A349B" w:rsidRPr="00AA3456">
        <w:rPr>
          <w:rFonts w:cs="Arial"/>
        </w:rPr>
        <w:t xml:space="preserve"> risk</w:t>
      </w:r>
      <w:r w:rsidRPr="00AA3456">
        <w:rPr>
          <w:rFonts w:cs="Arial"/>
        </w:rPr>
        <w:t>s</w:t>
      </w:r>
      <w:r w:rsidR="009A349B" w:rsidRPr="00AA3456">
        <w:rPr>
          <w:rFonts w:cs="Arial"/>
        </w:rPr>
        <w:t xml:space="preserve"> of your project/system is </w:t>
      </w:r>
      <w:r w:rsidRPr="00AA3456">
        <w:rPr>
          <w:rFonts w:cs="Arial"/>
        </w:rPr>
        <w:t xml:space="preserve">not only good practice but a legal requirement derived from </w:t>
      </w:r>
      <w:r w:rsidR="0048360D">
        <w:rPr>
          <w:rFonts w:cs="Arial"/>
        </w:rPr>
        <w:t xml:space="preserve">Data Protection regulations (UK)  </w:t>
      </w:r>
      <w:r w:rsidRPr="00AA3456">
        <w:rPr>
          <w:rFonts w:cs="Arial"/>
        </w:rPr>
        <w:t xml:space="preserve"> and</w:t>
      </w:r>
      <w:r w:rsidR="00A00A0F" w:rsidRPr="00AA3456">
        <w:rPr>
          <w:rFonts w:cs="Arial"/>
        </w:rPr>
        <w:t xml:space="preserve"> the</w:t>
      </w:r>
      <w:r w:rsidRPr="00AA3456">
        <w:rPr>
          <w:rFonts w:cs="Arial"/>
        </w:rPr>
        <w:t xml:space="preserve"> </w:t>
      </w:r>
      <w:r w:rsidR="0048360D">
        <w:rPr>
          <w:rFonts w:cs="Arial"/>
        </w:rPr>
        <w:t xml:space="preserve">Network and Information Systems (NIS) Regulations (UK) </w:t>
      </w:r>
      <w:r w:rsidRPr="00AA3456">
        <w:rPr>
          <w:rFonts w:cs="Arial"/>
        </w:rPr>
        <w:t xml:space="preserve">. </w:t>
      </w:r>
    </w:p>
    <w:p w:rsidR="009A349B" w:rsidRPr="00AA3456" w:rsidRDefault="009A349B" w:rsidP="00873DC5">
      <w:pPr>
        <w:rPr>
          <w:rFonts w:cs="Arial"/>
        </w:rPr>
      </w:pPr>
    </w:p>
    <w:p w:rsidR="007F36B3" w:rsidRPr="00AA3456" w:rsidRDefault="007F36B3" w:rsidP="00873DC5">
      <w:pPr>
        <w:rPr>
          <w:rFonts w:cs="Arial"/>
        </w:rPr>
      </w:pPr>
    </w:p>
    <w:p w:rsidR="007F36B3" w:rsidRPr="00AA3456" w:rsidRDefault="007F36B3" w:rsidP="00873DC5">
      <w:pPr>
        <w:rPr>
          <w:rFonts w:cs="Arial"/>
          <w:b/>
        </w:rPr>
      </w:pPr>
      <w:r w:rsidRPr="00AA3456">
        <w:rPr>
          <w:rFonts w:cs="Arial"/>
          <w:b/>
        </w:rPr>
        <w:t>What does it mean to you?</w:t>
      </w:r>
    </w:p>
    <w:p w:rsidR="007F36B3" w:rsidRPr="00AA3456" w:rsidRDefault="007F36B3" w:rsidP="00873DC5">
      <w:pPr>
        <w:rPr>
          <w:rFonts w:cs="Arial"/>
        </w:rPr>
      </w:pPr>
    </w:p>
    <w:p w:rsidR="007F36B3" w:rsidRPr="00AA3456" w:rsidRDefault="007F36B3" w:rsidP="00873DC5">
      <w:pPr>
        <w:rPr>
          <w:rFonts w:cs="Arial"/>
        </w:rPr>
      </w:pPr>
      <w:r w:rsidRPr="00AA3456">
        <w:rPr>
          <w:rFonts w:cs="Arial"/>
        </w:rPr>
        <w:t>If you are running a project or managing an information system that handles NHS data, you must ensure your project/systems ha</w:t>
      </w:r>
      <w:r w:rsidR="00A00A0F" w:rsidRPr="00AA3456">
        <w:rPr>
          <w:rFonts w:cs="Arial"/>
        </w:rPr>
        <w:t>ve</w:t>
      </w:r>
      <w:r w:rsidRPr="00AA3456">
        <w:rPr>
          <w:rFonts w:cs="Arial"/>
        </w:rPr>
        <w:t xml:space="preserve"> sufficient security measures in place and complies with cu</w:t>
      </w:r>
      <w:r w:rsidR="00A57843" w:rsidRPr="00AA3456">
        <w:rPr>
          <w:rFonts w:cs="Arial"/>
        </w:rPr>
        <w:t>rrent regulations (</w:t>
      </w:r>
      <w:r w:rsidR="0048360D">
        <w:rPr>
          <w:rFonts w:cs="Arial"/>
        </w:rPr>
        <w:t>e.g. Data Protection and NIS regulations (UK)</w:t>
      </w:r>
      <w:r w:rsidR="00A57843" w:rsidRPr="00AA3456">
        <w:rPr>
          <w:rFonts w:cs="Arial"/>
        </w:rPr>
        <w:t>).</w:t>
      </w:r>
    </w:p>
    <w:p w:rsidR="007F36B3" w:rsidRPr="00AA3456" w:rsidRDefault="007F36B3" w:rsidP="00873DC5">
      <w:pPr>
        <w:rPr>
          <w:rFonts w:cs="Arial"/>
        </w:rPr>
      </w:pPr>
    </w:p>
    <w:p w:rsidR="007F36B3" w:rsidRPr="00AA3456" w:rsidRDefault="007F36B3" w:rsidP="00873DC5">
      <w:pPr>
        <w:rPr>
          <w:rFonts w:cs="Arial"/>
        </w:rPr>
      </w:pPr>
      <w:r w:rsidRPr="00AA3456">
        <w:rPr>
          <w:rFonts w:cs="Arial"/>
        </w:rPr>
        <w:t xml:space="preserve">This paper has been designed to help you </w:t>
      </w:r>
      <w:r w:rsidR="00A00A0F" w:rsidRPr="00AA3456">
        <w:rPr>
          <w:rFonts w:cs="Arial"/>
        </w:rPr>
        <w:t xml:space="preserve">by providing guidance, </w:t>
      </w:r>
      <w:r w:rsidRPr="00AA3456">
        <w:rPr>
          <w:rFonts w:cs="Arial"/>
        </w:rPr>
        <w:t xml:space="preserve">support and resources to </w:t>
      </w:r>
      <w:r w:rsidR="00A00A0F" w:rsidRPr="00AA3456">
        <w:rPr>
          <w:rFonts w:cs="Arial"/>
        </w:rPr>
        <w:t xml:space="preserve">help you </w:t>
      </w:r>
      <w:r w:rsidRPr="00AA3456">
        <w:rPr>
          <w:rFonts w:cs="Arial"/>
        </w:rPr>
        <w:t>manage risk</w:t>
      </w:r>
      <w:r w:rsidR="00A00A0F" w:rsidRPr="00AA3456">
        <w:rPr>
          <w:rFonts w:cs="Arial"/>
        </w:rPr>
        <w:t xml:space="preserve"> within</w:t>
      </w:r>
      <w:r w:rsidRPr="00AA3456">
        <w:rPr>
          <w:rFonts w:cs="Arial"/>
        </w:rPr>
        <w:t xml:space="preserve"> of your project/system</w:t>
      </w:r>
      <w:r w:rsidR="00A00A0F" w:rsidRPr="00AA3456">
        <w:rPr>
          <w:rFonts w:cs="Arial"/>
        </w:rPr>
        <w:t xml:space="preserve"> and follows the</w:t>
      </w:r>
      <w:r w:rsidRPr="00AA3456">
        <w:rPr>
          <w:rFonts w:cs="Arial"/>
        </w:rPr>
        <w:t xml:space="preserve">  fundamental principles of proportionality</w:t>
      </w:r>
      <w:r w:rsidR="000710EF" w:rsidRPr="00AA3456">
        <w:rPr>
          <w:rFonts w:cs="Arial"/>
        </w:rPr>
        <w:t xml:space="preserve">. </w:t>
      </w:r>
      <w:r w:rsidR="00AA3456" w:rsidRPr="00AA3456">
        <w:rPr>
          <w:rFonts w:cs="Arial"/>
        </w:rPr>
        <w:t>i.e.</w:t>
      </w:r>
      <w:r w:rsidR="000710EF" w:rsidRPr="00AA3456">
        <w:rPr>
          <w:rFonts w:cs="Arial"/>
        </w:rPr>
        <w:t xml:space="preserve"> T</w:t>
      </w:r>
      <w:r w:rsidRPr="00AA3456">
        <w:rPr>
          <w:rFonts w:cs="Arial"/>
        </w:rPr>
        <w:t xml:space="preserve">he higher the risk the more effort you have to put to manage the risk. </w:t>
      </w:r>
    </w:p>
    <w:p w:rsidR="007F36B3" w:rsidRPr="00AA3456" w:rsidRDefault="007F36B3" w:rsidP="00873DC5">
      <w:pPr>
        <w:rPr>
          <w:rFonts w:cs="Arial"/>
        </w:rPr>
      </w:pPr>
    </w:p>
    <w:p w:rsidR="007F36B3" w:rsidRPr="00AA3456" w:rsidRDefault="007F36B3" w:rsidP="00873DC5">
      <w:pPr>
        <w:rPr>
          <w:rFonts w:cs="Arial"/>
        </w:rPr>
      </w:pPr>
    </w:p>
    <w:p w:rsidR="007F36B3" w:rsidRPr="00AA3456" w:rsidRDefault="007F36B3" w:rsidP="00873DC5">
      <w:pPr>
        <w:rPr>
          <w:rFonts w:cs="Arial"/>
          <w:b/>
        </w:rPr>
      </w:pPr>
      <w:r w:rsidRPr="00AA3456">
        <w:rPr>
          <w:rFonts w:cs="Arial"/>
          <w:b/>
        </w:rPr>
        <w:t>Where can I find the templates and resources mentioned in this paper?</w:t>
      </w:r>
    </w:p>
    <w:p w:rsidR="007F36B3" w:rsidRPr="00AA3456" w:rsidRDefault="007F36B3" w:rsidP="007F36B3">
      <w:pPr>
        <w:rPr>
          <w:rFonts w:cs="Arial"/>
        </w:rPr>
      </w:pPr>
    </w:p>
    <w:p w:rsidR="007F36B3" w:rsidRPr="00AE209A" w:rsidRDefault="007F36B3" w:rsidP="007F36B3">
      <w:pPr>
        <w:pStyle w:val="ListParagraph"/>
        <w:ind w:left="0"/>
        <w:rPr>
          <w:rFonts w:ascii="Arial" w:eastAsia="Times New Roman" w:hAnsi="Arial" w:cs="Arial"/>
          <w:sz w:val="24"/>
          <w:szCs w:val="20"/>
          <w:lang w:eastAsia="en-US"/>
        </w:rPr>
      </w:pPr>
      <w:r w:rsidRPr="00AA3456">
        <w:rPr>
          <w:rFonts w:ascii="Arial" w:eastAsia="Times New Roman" w:hAnsi="Arial" w:cs="Arial"/>
          <w:sz w:val="24"/>
          <w:szCs w:val="20"/>
          <w:lang w:eastAsia="en-US"/>
        </w:rPr>
        <w:t>All templates mentioned in this paper can be downloaded from</w:t>
      </w:r>
      <w:r w:rsidRPr="00AE209A">
        <w:t xml:space="preserve"> </w:t>
      </w:r>
      <w:hyperlink r:id="rId9" w:history="1">
        <w:r w:rsidRPr="009004EF">
          <w:rPr>
            <w:rStyle w:val="Hyperlink"/>
            <w:rFonts w:ascii="Arial" w:hAnsi="Arial" w:cs="Arial"/>
            <w:sz w:val="24"/>
            <w:szCs w:val="24"/>
          </w:rPr>
          <w:t>http://www.informationgovernance.scot.nhs.uk/</w:t>
        </w:r>
      </w:hyperlink>
      <w:r w:rsidRPr="00AE209A">
        <w:t xml:space="preserve"> </w:t>
      </w:r>
      <w:r w:rsidRPr="00AE209A">
        <w:rPr>
          <w:rFonts w:ascii="Arial" w:eastAsia="Times New Roman" w:hAnsi="Arial" w:cs="Arial"/>
          <w:sz w:val="24"/>
          <w:szCs w:val="20"/>
          <w:lang w:eastAsia="en-US"/>
        </w:rPr>
        <w:t>section (IS Toolkit &gt; Resources)</w:t>
      </w:r>
    </w:p>
    <w:p w:rsidR="000710EF" w:rsidRPr="00AE209A" w:rsidRDefault="000710EF" w:rsidP="007F36B3">
      <w:pPr>
        <w:pStyle w:val="ListParagraph"/>
        <w:ind w:left="0"/>
        <w:rPr>
          <w:rFonts w:ascii="Arial" w:eastAsia="Times New Roman" w:hAnsi="Arial" w:cs="Arial"/>
          <w:sz w:val="24"/>
          <w:szCs w:val="20"/>
          <w:lang w:eastAsia="en-US"/>
        </w:rPr>
      </w:pPr>
    </w:p>
    <w:p w:rsidR="000710EF" w:rsidRPr="00AE209A" w:rsidRDefault="000710EF" w:rsidP="007F36B3">
      <w:pPr>
        <w:pStyle w:val="ListParagraph"/>
        <w:ind w:left="0"/>
        <w:rPr>
          <w:rFonts w:ascii="Arial" w:hAnsi="Arial" w:cs="Arial"/>
          <w:b/>
        </w:rPr>
      </w:pPr>
      <w:r w:rsidRPr="00AE209A">
        <w:rPr>
          <w:rFonts w:ascii="Arial" w:eastAsia="Times New Roman" w:hAnsi="Arial" w:cs="Arial"/>
          <w:b/>
          <w:sz w:val="24"/>
          <w:szCs w:val="20"/>
          <w:lang w:eastAsia="en-US"/>
        </w:rPr>
        <w:t>Practical Steps:</w:t>
      </w:r>
    </w:p>
    <w:p w:rsidR="007F36B3" w:rsidRPr="00AE209A" w:rsidRDefault="007F36B3" w:rsidP="00873DC5">
      <w:pPr>
        <w:rPr>
          <w:rFonts w:cs="Arial"/>
        </w:rPr>
      </w:pPr>
    </w:p>
    <w:p w:rsidR="000C44D4" w:rsidRPr="00AA3456" w:rsidRDefault="000C44D4" w:rsidP="00B561C0">
      <w:pPr>
        <w:rPr>
          <w:rFonts w:cs="Arial"/>
        </w:rPr>
      </w:pPr>
    </w:p>
    <w:p w:rsidR="003E097B" w:rsidRPr="00AA3456" w:rsidRDefault="009C2AF7" w:rsidP="003E097B">
      <w:pPr>
        <w:pStyle w:val="Heading1"/>
        <w:rPr>
          <w:rFonts w:cs="Arial"/>
        </w:rPr>
      </w:pPr>
      <w:r w:rsidRPr="00AA3456">
        <w:rPr>
          <w:rFonts w:cs="Arial"/>
        </w:rPr>
        <w:t xml:space="preserve">STEP 1 - </w:t>
      </w:r>
      <w:r w:rsidR="000C44D4" w:rsidRPr="00AA3456">
        <w:rPr>
          <w:rFonts w:cs="Arial"/>
        </w:rPr>
        <w:t>Run a triage of the overall system/project risk</w:t>
      </w:r>
    </w:p>
    <w:p w:rsidR="003E097B" w:rsidRPr="00AA3456" w:rsidRDefault="003E097B" w:rsidP="003E097B">
      <w:pPr>
        <w:pStyle w:val="ListParagraph"/>
        <w:rPr>
          <w:rFonts w:ascii="Arial" w:hAnsi="Arial" w:cs="Arial"/>
          <w:color w:val="44546A"/>
          <w:sz w:val="24"/>
          <w:szCs w:val="24"/>
          <w:lang w:eastAsia="en-US"/>
        </w:rPr>
      </w:pPr>
    </w:p>
    <w:p w:rsidR="000C44D4" w:rsidRDefault="000C44D4" w:rsidP="003E097B">
      <w:pPr>
        <w:rPr>
          <w:rFonts w:cs="Arial"/>
        </w:rPr>
      </w:pPr>
      <w:r w:rsidRPr="00AA3456">
        <w:rPr>
          <w:rFonts w:cs="Arial"/>
        </w:rPr>
        <w:t>NHS Scotland has developed a quick risk triage tool that generates a report</w:t>
      </w:r>
      <w:r w:rsidR="000710EF" w:rsidRPr="00AA3456">
        <w:rPr>
          <w:rFonts w:cs="Arial"/>
        </w:rPr>
        <w:t xml:space="preserve"> and estimates</w:t>
      </w:r>
      <w:r w:rsidRPr="00AA3456">
        <w:rPr>
          <w:rFonts w:cs="Arial"/>
        </w:rPr>
        <w:t xml:space="preserve"> the level of risk based on your answers to a few questions</w:t>
      </w:r>
      <w:r w:rsidR="00FD58B1">
        <w:rPr>
          <w:rFonts w:cs="Arial"/>
        </w:rPr>
        <w:t xml:space="preserve"> and the recommended next steps to get information governance (IG) approval for your project.</w:t>
      </w:r>
    </w:p>
    <w:p w:rsidR="0048360D" w:rsidRDefault="0048360D" w:rsidP="003E097B">
      <w:pPr>
        <w:rPr>
          <w:rFonts w:cs="Arial"/>
        </w:rPr>
      </w:pPr>
    </w:p>
    <w:p w:rsidR="00FD58B1" w:rsidRDefault="0048360D" w:rsidP="00FD58B1">
      <w:pPr>
        <w:rPr>
          <w:rFonts w:cs="Arial"/>
        </w:rPr>
      </w:pPr>
      <w:r>
        <w:rPr>
          <w:rFonts w:cs="Arial"/>
        </w:rPr>
        <w:t xml:space="preserve">Regardless what are the recommended next steps, keep the output of this triage as evidence of due diligence and to justify </w:t>
      </w:r>
      <w:r w:rsidR="00FD58B1">
        <w:rPr>
          <w:rFonts w:cs="Arial"/>
        </w:rPr>
        <w:t xml:space="preserve">the reasons taking those steps. The approach is based on proportionality, which is </w:t>
      </w:r>
      <w:r w:rsidR="00FD58B1" w:rsidRPr="00FD58B1">
        <w:rPr>
          <w:rFonts w:cs="Arial"/>
        </w:rPr>
        <w:t xml:space="preserve">a fundamental characteristic of modern </w:t>
      </w:r>
      <w:r w:rsidR="00FD58B1">
        <w:rPr>
          <w:rFonts w:cs="Arial"/>
        </w:rPr>
        <w:t xml:space="preserve">information </w:t>
      </w:r>
      <w:r w:rsidR="00FD58B1" w:rsidRPr="00FD58B1">
        <w:rPr>
          <w:rFonts w:cs="Arial"/>
        </w:rPr>
        <w:t>risk management.</w:t>
      </w:r>
    </w:p>
    <w:p w:rsidR="00FD58B1" w:rsidRDefault="00FD58B1" w:rsidP="003E097B">
      <w:pPr>
        <w:rPr>
          <w:rFonts w:cs="Arial"/>
        </w:rPr>
      </w:pPr>
    </w:p>
    <w:p w:rsidR="0048360D" w:rsidRDefault="00FD58B1" w:rsidP="00FD58B1">
      <w:pPr>
        <w:pBdr>
          <w:top w:val="single" w:sz="4" w:space="1" w:color="auto"/>
          <w:left w:val="single" w:sz="4" w:space="4" w:color="auto"/>
          <w:bottom w:val="single" w:sz="4" w:space="1" w:color="auto"/>
          <w:right w:val="single" w:sz="4" w:space="4" w:color="auto"/>
        </w:pBdr>
        <w:jc w:val="center"/>
        <w:rPr>
          <w:rFonts w:cs="Arial"/>
          <w:color w:val="000000" w:themeColor="text1"/>
          <w:sz w:val="32"/>
        </w:rPr>
      </w:pPr>
      <w:r w:rsidRPr="00FD58B1">
        <w:rPr>
          <w:rFonts w:cs="Arial"/>
          <w:color w:val="000000" w:themeColor="text1"/>
          <w:sz w:val="32"/>
        </w:rPr>
        <w:t>greater information risk =  more requirements</w:t>
      </w:r>
    </w:p>
    <w:p w:rsidR="00FD58B1" w:rsidRDefault="00FD58B1" w:rsidP="00FD58B1">
      <w:pPr>
        <w:pBdr>
          <w:top w:val="single" w:sz="4" w:space="1" w:color="auto"/>
          <w:left w:val="single" w:sz="4" w:space="4" w:color="auto"/>
          <w:bottom w:val="single" w:sz="4" w:space="1" w:color="auto"/>
          <w:right w:val="single" w:sz="4" w:space="4" w:color="auto"/>
        </w:pBdr>
        <w:jc w:val="center"/>
        <w:rPr>
          <w:rFonts w:cs="Arial"/>
          <w:color w:val="000000" w:themeColor="text1"/>
          <w:sz w:val="32"/>
        </w:rPr>
      </w:pPr>
    </w:p>
    <w:p w:rsidR="00FD58B1" w:rsidRPr="00FD58B1" w:rsidRDefault="00FD58B1" w:rsidP="00FD58B1">
      <w:pPr>
        <w:pBdr>
          <w:top w:val="single" w:sz="4" w:space="1" w:color="auto"/>
          <w:left w:val="single" w:sz="4" w:space="4" w:color="auto"/>
          <w:bottom w:val="single" w:sz="4" w:space="1" w:color="auto"/>
          <w:right w:val="single" w:sz="4" w:space="4" w:color="auto"/>
        </w:pBdr>
        <w:jc w:val="center"/>
        <w:rPr>
          <w:rFonts w:cs="Arial"/>
          <w:color w:val="000000" w:themeColor="text1"/>
          <w:sz w:val="32"/>
        </w:rPr>
      </w:pPr>
      <w:r>
        <w:rPr>
          <w:rFonts w:cs="Arial"/>
          <w:color w:val="000000" w:themeColor="text1"/>
          <w:sz w:val="32"/>
        </w:rPr>
        <w:t>lower information risk = lighter requirements</w:t>
      </w:r>
    </w:p>
    <w:p w:rsidR="00FD58B1" w:rsidRDefault="00FD58B1" w:rsidP="003E097B">
      <w:pPr>
        <w:rPr>
          <w:rFonts w:cs="Arial"/>
        </w:rPr>
      </w:pPr>
    </w:p>
    <w:p w:rsidR="00FD58B1" w:rsidRDefault="00FD58B1" w:rsidP="003E097B">
      <w:pPr>
        <w:rPr>
          <w:rFonts w:cs="Arial"/>
        </w:rPr>
      </w:pPr>
      <w:r w:rsidRPr="00FD58B1">
        <w:rPr>
          <w:rFonts w:cs="Arial"/>
        </w:rPr>
        <w:t xml:space="preserve">The </w:t>
      </w:r>
      <w:r>
        <w:rPr>
          <w:rFonts w:cs="Arial"/>
        </w:rPr>
        <w:t xml:space="preserve">time and </w:t>
      </w:r>
      <w:r w:rsidRPr="00FD58B1">
        <w:rPr>
          <w:rFonts w:cs="Arial"/>
        </w:rPr>
        <w:t xml:space="preserve">resources allocated </w:t>
      </w:r>
      <w:r>
        <w:rPr>
          <w:rFonts w:cs="Arial"/>
        </w:rPr>
        <w:t>to understand and manager the information risk in your project depends on the overall risk of your project in first instance</w:t>
      </w:r>
    </w:p>
    <w:p w:rsidR="00FD58B1" w:rsidRDefault="00FD58B1" w:rsidP="003E097B">
      <w:pPr>
        <w:rPr>
          <w:rFonts w:cs="Arial"/>
        </w:rPr>
      </w:pPr>
    </w:p>
    <w:p w:rsidR="00FD58B1" w:rsidRPr="00AA3456" w:rsidRDefault="003C5B33" w:rsidP="003E097B">
      <w:pPr>
        <w:rPr>
          <w:rFonts w:cs="Arial"/>
        </w:rPr>
      </w:pPr>
      <w:r>
        <w:rPr>
          <w:rFonts w:cs="Arial"/>
        </w:rPr>
        <w:t xml:space="preserve">The aim is </w:t>
      </w:r>
      <w:r w:rsidR="00FD58B1" w:rsidRPr="00FD58B1">
        <w:rPr>
          <w:rFonts w:cs="Arial"/>
        </w:rPr>
        <w:t>to provide sufficient information to help stakeholders</w:t>
      </w:r>
      <w:r>
        <w:rPr>
          <w:rFonts w:cs="Arial"/>
        </w:rPr>
        <w:t xml:space="preserve"> </w:t>
      </w:r>
      <w:r w:rsidR="00FD58B1" w:rsidRPr="00FD58B1">
        <w:rPr>
          <w:rFonts w:cs="Arial"/>
        </w:rPr>
        <w:t>make robust risk-informed decisions</w:t>
      </w:r>
      <w:r>
        <w:rPr>
          <w:rFonts w:cs="Arial"/>
        </w:rPr>
        <w:t>.</w:t>
      </w:r>
      <w:r w:rsidRPr="003C5B33">
        <w:rPr>
          <w:rFonts w:cs="Arial"/>
        </w:rPr>
        <w:t xml:space="preserve"> </w:t>
      </w:r>
      <w:r>
        <w:rPr>
          <w:rFonts w:cs="Arial"/>
        </w:rPr>
        <w:t>Typical stakeholders will be: Senior Information Risk Owners and  Information Asset Owners. In some cases (e.g. National projects) special panels (e.g. NHS Scotland Public Benefit and Privacy Panel) may have also delegated powers to make these decisions.</w:t>
      </w:r>
    </w:p>
    <w:p w:rsidR="000C44D4" w:rsidRPr="00AA3456" w:rsidRDefault="000C44D4" w:rsidP="000C44D4">
      <w:pPr>
        <w:rPr>
          <w:rFonts w:cs="Arial"/>
          <w:color w:val="44546A"/>
          <w:szCs w:val="24"/>
        </w:rPr>
      </w:pPr>
    </w:p>
    <w:p w:rsidR="000C44D4" w:rsidRPr="00AA3456" w:rsidRDefault="003E097B" w:rsidP="003E097B">
      <w:pPr>
        <w:rPr>
          <w:rFonts w:cs="Arial"/>
        </w:rPr>
      </w:pPr>
      <w:r w:rsidRPr="00AA3456">
        <w:rPr>
          <w:rFonts w:cs="Arial"/>
        </w:rPr>
        <w:t xml:space="preserve">All information systems processing </w:t>
      </w:r>
      <w:r w:rsidR="000C44D4" w:rsidRPr="00AA3456">
        <w:rPr>
          <w:rFonts w:cs="Arial"/>
        </w:rPr>
        <w:t xml:space="preserve">NHS Scotland </w:t>
      </w:r>
      <w:r w:rsidRPr="00AA3456">
        <w:rPr>
          <w:rFonts w:cs="Arial"/>
        </w:rPr>
        <w:t xml:space="preserve">data </w:t>
      </w:r>
      <w:r w:rsidR="000C44D4" w:rsidRPr="00AA3456">
        <w:rPr>
          <w:rFonts w:cs="Arial"/>
        </w:rPr>
        <w:t xml:space="preserve">must implement appropriate security controls to mitigate risk and protect </w:t>
      </w:r>
      <w:r w:rsidRPr="00AA3456">
        <w:rPr>
          <w:rFonts w:cs="Arial"/>
        </w:rPr>
        <w:t xml:space="preserve">NHS </w:t>
      </w:r>
      <w:r w:rsidR="003C5B33">
        <w:rPr>
          <w:rFonts w:cs="Arial"/>
        </w:rPr>
        <w:t xml:space="preserve">data and services, following fundamental proportionality principles. </w:t>
      </w:r>
    </w:p>
    <w:p w:rsidR="000C44D4" w:rsidRPr="00AA3456" w:rsidRDefault="000C44D4" w:rsidP="003E097B">
      <w:pPr>
        <w:rPr>
          <w:rFonts w:cs="Arial"/>
        </w:rPr>
      </w:pPr>
    </w:p>
    <w:p w:rsidR="000C44D4" w:rsidRPr="00AA3456" w:rsidRDefault="000C44D4" w:rsidP="000C44D4">
      <w:pPr>
        <w:ind w:left="720"/>
        <w:rPr>
          <w:rFonts w:cs="Arial"/>
          <w:color w:val="44546A"/>
          <w:szCs w:val="24"/>
        </w:rPr>
      </w:pPr>
    </w:p>
    <w:p w:rsidR="000C44D4" w:rsidRPr="00AA3456" w:rsidRDefault="000C44D4" w:rsidP="003E097B">
      <w:pPr>
        <w:pStyle w:val="Heading2"/>
        <w:rPr>
          <w:rFonts w:cs="Arial"/>
        </w:rPr>
      </w:pPr>
      <w:r w:rsidRPr="00AA3456">
        <w:rPr>
          <w:rFonts w:cs="Arial"/>
        </w:rPr>
        <w:t>How to use the risk assessment tool</w:t>
      </w:r>
    </w:p>
    <w:p w:rsidR="003E097B" w:rsidRPr="00AA3456" w:rsidRDefault="003E097B" w:rsidP="000C44D4">
      <w:pPr>
        <w:ind w:left="720"/>
        <w:rPr>
          <w:rFonts w:cs="Arial"/>
          <w:color w:val="44546A"/>
          <w:szCs w:val="24"/>
        </w:rPr>
      </w:pPr>
    </w:p>
    <w:p w:rsidR="000C44D4" w:rsidRPr="00AA3456" w:rsidRDefault="000C44D4" w:rsidP="003E097B">
      <w:pPr>
        <w:rPr>
          <w:rFonts w:cs="Arial"/>
        </w:rPr>
      </w:pPr>
      <w:r w:rsidRPr="00AA3456">
        <w:rPr>
          <w:rFonts w:cs="Arial"/>
        </w:rPr>
        <w:t>Access the online risk asses</w:t>
      </w:r>
      <w:r w:rsidR="003E097B" w:rsidRPr="00AA3456">
        <w:rPr>
          <w:rFonts w:cs="Arial"/>
        </w:rPr>
        <w:t>sment tool using the link below (</w:t>
      </w:r>
      <w:r w:rsidR="000710EF" w:rsidRPr="00AA3456">
        <w:rPr>
          <w:rFonts w:cs="Arial"/>
        </w:rPr>
        <w:t xml:space="preserve">note this is </w:t>
      </w:r>
      <w:r w:rsidR="003E097B" w:rsidRPr="00AA3456">
        <w:rPr>
          <w:rFonts w:cs="Arial"/>
        </w:rPr>
        <w:t>only accessible to users via SWAN).</w:t>
      </w:r>
    </w:p>
    <w:p w:rsidR="003E097B" w:rsidRPr="00AA3456" w:rsidRDefault="003E097B" w:rsidP="000C44D4">
      <w:pPr>
        <w:ind w:left="720"/>
        <w:rPr>
          <w:rFonts w:cs="Arial"/>
          <w:color w:val="44546A"/>
          <w:szCs w:val="24"/>
        </w:rPr>
      </w:pPr>
    </w:p>
    <w:p w:rsidR="003E097B" w:rsidRPr="00AE209A" w:rsidRDefault="009004EF" w:rsidP="003E097B">
      <w:pPr>
        <w:ind w:left="720"/>
        <w:rPr>
          <w:rFonts w:cs="Arial"/>
          <w:color w:val="44546A"/>
          <w:szCs w:val="24"/>
        </w:rPr>
      </w:pPr>
      <w:hyperlink r:id="rId10" w:history="1">
        <w:r w:rsidR="003E097B" w:rsidRPr="00AE209A">
          <w:rPr>
            <w:rStyle w:val="Hyperlink"/>
            <w:rFonts w:cs="Arial"/>
            <w:szCs w:val="24"/>
          </w:rPr>
          <w:t>https://security.scot.nhs.uk/new-nhs-scotland-cyber-risk-triage-tool/</w:t>
        </w:r>
      </w:hyperlink>
      <w:r w:rsidR="003E097B" w:rsidRPr="00AE209A">
        <w:rPr>
          <w:rFonts w:cs="Arial"/>
          <w:color w:val="44546A"/>
          <w:szCs w:val="24"/>
        </w:rPr>
        <w:t xml:space="preserve">  </w:t>
      </w:r>
    </w:p>
    <w:p w:rsidR="003E097B" w:rsidRPr="00AA3456" w:rsidRDefault="003E097B" w:rsidP="000C44D4">
      <w:pPr>
        <w:ind w:left="720"/>
        <w:rPr>
          <w:rFonts w:cs="Arial"/>
          <w:color w:val="44546A"/>
          <w:sz w:val="20"/>
          <w:szCs w:val="24"/>
        </w:rPr>
      </w:pPr>
      <w:r w:rsidRPr="00AA3456">
        <w:rPr>
          <w:rFonts w:cs="Arial"/>
          <w:color w:val="44546A"/>
          <w:sz w:val="20"/>
          <w:szCs w:val="24"/>
        </w:rPr>
        <w:t>*note this tool is not only focused on “cyber” risks despite of its name, but the overall information security risk of projects that involve digital information systems.</w:t>
      </w:r>
    </w:p>
    <w:p w:rsidR="003E097B" w:rsidRPr="00AA3456" w:rsidRDefault="003E097B" w:rsidP="003E097B">
      <w:pPr>
        <w:rPr>
          <w:rFonts w:cs="Arial"/>
        </w:rPr>
      </w:pPr>
    </w:p>
    <w:p w:rsidR="0048360D" w:rsidRDefault="0048360D" w:rsidP="003E097B">
      <w:pPr>
        <w:rPr>
          <w:rFonts w:cs="Arial"/>
        </w:rPr>
      </w:pPr>
      <w:r>
        <w:rPr>
          <w:rFonts w:cs="Arial"/>
        </w:rPr>
        <w:t>If you don’t have access to this link, you can use a paper format version available in the IG Pack (“</w:t>
      </w:r>
      <w:proofErr w:type="spellStart"/>
      <w:r w:rsidRPr="0048360D">
        <w:rPr>
          <w:rFonts w:cs="Arial"/>
          <w:i/>
          <w:color w:val="4472C4" w:themeColor="accent5"/>
        </w:rPr>
        <w:t>IGPACK</w:t>
      </w:r>
      <w:proofErr w:type="spellEnd"/>
      <w:r w:rsidRPr="0048360D">
        <w:rPr>
          <w:rFonts w:cs="Arial"/>
          <w:i/>
          <w:color w:val="4472C4" w:themeColor="accent5"/>
        </w:rPr>
        <w:t xml:space="preserve"> Template for </w:t>
      </w:r>
      <w:proofErr w:type="spellStart"/>
      <w:r w:rsidRPr="0048360D">
        <w:rPr>
          <w:rFonts w:cs="Arial"/>
          <w:i/>
          <w:color w:val="4472C4" w:themeColor="accent5"/>
        </w:rPr>
        <w:t>DOC02a</w:t>
      </w:r>
      <w:proofErr w:type="spellEnd"/>
      <w:r w:rsidRPr="0048360D">
        <w:rPr>
          <w:rFonts w:cs="Arial"/>
          <w:i/>
          <w:color w:val="4472C4" w:themeColor="accent5"/>
        </w:rPr>
        <w:t xml:space="preserve"> Risk Assessment Triage Tool</w:t>
      </w:r>
      <w:r>
        <w:rPr>
          <w:rFonts w:cs="Arial"/>
        </w:rPr>
        <w:t>”).</w:t>
      </w:r>
    </w:p>
    <w:p w:rsidR="0048360D" w:rsidRDefault="0048360D" w:rsidP="003E097B">
      <w:pPr>
        <w:rPr>
          <w:rFonts w:cs="Arial"/>
        </w:rPr>
      </w:pPr>
    </w:p>
    <w:p w:rsidR="0048360D" w:rsidRDefault="0048360D" w:rsidP="003E097B">
      <w:pPr>
        <w:rPr>
          <w:rFonts w:cs="Arial"/>
        </w:rPr>
      </w:pPr>
    </w:p>
    <w:p w:rsidR="003E097B" w:rsidRPr="00AA3456" w:rsidRDefault="003E097B" w:rsidP="003E097B">
      <w:pPr>
        <w:rPr>
          <w:rFonts w:cs="Arial"/>
        </w:rPr>
      </w:pPr>
      <w:r w:rsidRPr="00AA3456">
        <w:rPr>
          <w:rFonts w:cs="Arial"/>
        </w:rPr>
        <w:t xml:space="preserve">If you don’t have access to this tool, contact the Information Security Officer in your Health Board, who should be able to run the triage tool for/with you and also assist with a realistic </w:t>
      </w:r>
      <w:r w:rsidR="000C44D4" w:rsidRPr="00AA3456">
        <w:rPr>
          <w:rFonts w:cs="Arial"/>
        </w:rPr>
        <w:t>interpretation of the risk</w:t>
      </w:r>
      <w:r w:rsidRPr="00AA3456">
        <w:rPr>
          <w:rFonts w:cs="Arial"/>
        </w:rPr>
        <w:t xml:space="preserve"> level. This interpretation should be done in tandem by people who understand information security and people who unders</w:t>
      </w:r>
      <w:r w:rsidR="00873DC5" w:rsidRPr="00AA3456">
        <w:rPr>
          <w:rFonts w:cs="Arial"/>
        </w:rPr>
        <w:t xml:space="preserve">tand the project/system context to avoid raising the level of risk unnecessarily whilst </w:t>
      </w:r>
      <w:r w:rsidR="000710EF" w:rsidRPr="00AA3456">
        <w:rPr>
          <w:rFonts w:cs="Arial"/>
        </w:rPr>
        <w:t>estimating</w:t>
      </w:r>
      <w:r w:rsidR="00873DC5" w:rsidRPr="00AA3456">
        <w:rPr>
          <w:rFonts w:cs="Arial"/>
        </w:rPr>
        <w:t xml:space="preserve"> risk on the cautious side, but </w:t>
      </w:r>
      <w:r w:rsidR="000710EF" w:rsidRPr="00AA3456">
        <w:rPr>
          <w:rFonts w:cs="Arial"/>
        </w:rPr>
        <w:t xml:space="preserve">also </w:t>
      </w:r>
      <w:r w:rsidR="00873DC5" w:rsidRPr="00AA3456">
        <w:rPr>
          <w:rFonts w:cs="Arial"/>
        </w:rPr>
        <w:t>to a reasonable and realistic level.</w:t>
      </w:r>
    </w:p>
    <w:p w:rsidR="00873DC5" w:rsidRPr="00AA3456" w:rsidRDefault="00873DC5" w:rsidP="003E097B">
      <w:pPr>
        <w:rPr>
          <w:rFonts w:cs="Arial"/>
        </w:rPr>
      </w:pPr>
    </w:p>
    <w:p w:rsidR="00873DC5" w:rsidRPr="00AA3456" w:rsidRDefault="00873DC5" w:rsidP="003E097B">
      <w:pPr>
        <w:rPr>
          <w:rFonts w:cs="Arial"/>
        </w:rPr>
      </w:pPr>
      <w:r w:rsidRPr="00AA3456">
        <w:rPr>
          <w:rFonts w:cs="Arial"/>
        </w:rPr>
        <w:t xml:space="preserve">Print off the outcome/report generated by this tool, as this constitutes evidence of your assessments towards compliance with data protection regulations, such as </w:t>
      </w:r>
      <w:r w:rsidR="0048360D">
        <w:rPr>
          <w:rFonts w:cs="Arial"/>
        </w:rPr>
        <w:t xml:space="preserve">Data Protection regulations (UK)  </w:t>
      </w:r>
      <w:r w:rsidRPr="00AA3456">
        <w:rPr>
          <w:rFonts w:cs="Arial"/>
        </w:rPr>
        <w:t xml:space="preserve"> (it is mandatory to keep evidence of th</w:t>
      </w:r>
      <w:r w:rsidR="000710EF" w:rsidRPr="00AA3456">
        <w:rPr>
          <w:rFonts w:cs="Arial"/>
        </w:rPr>
        <w:t>ese</w:t>
      </w:r>
      <w:r w:rsidRPr="00AA3456">
        <w:rPr>
          <w:rFonts w:cs="Arial"/>
        </w:rPr>
        <w:t xml:space="preserve"> considerations).</w:t>
      </w:r>
    </w:p>
    <w:p w:rsidR="000C44D4" w:rsidRPr="00AA3456" w:rsidRDefault="000C44D4" w:rsidP="000C44D4">
      <w:pPr>
        <w:rPr>
          <w:rFonts w:cs="Arial"/>
          <w:color w:val="44546A"/>
          <w:szCs w:val="24"/>
        </w:rPr>
      </w:pPr>
    </w:p>
    <w:p w:rsidR="00873DC5" w:rsidRPr="00AA3456" w:rsidRDefault="00873DC5" w:rsidP="00873DC5">
      <w:pPr>
        <w:rPr>
          <w:rFonts w:cs="Arial"/>
        </w:rPr>
      </w:pPr>
      <w:r w:rsidRPr="00AA3456">
        <w:rPr>
          <w:rFonts w:cs="Arial"/>
        </w:rPr>
        <w:t>Based on the outcome of the risk assessment comple</w:t>
      </w:r>
      <w:r w:rsidR="00D03747" w:rsidRPr="00AA3456">
        <w:rPr>
          <w:rFonts w:cs="Arial"/>
        </w:rPr>
        <w:t>te the corresponding next steps (refer to</w:t>
      </w:r>
      <w:r w:rsidR="000710EF" w:rsidRPr="00AA3456">
        <w:rPr>
          <w:rFonts w:cs="Arial"/>
        </w:rPr>
        <w:t xml:space="preserve"> the</w:t>
      </w:r>
      <w:r w:rsidR="00D03747" w:rsidRPr="00AA3456">
        <w:rPr>
          <w:rFonts w:cs="Arial"/>
        </w:rPr>
        <w:t xml:space="preserve"> illustration </w:t>
      </w:r>
      <w:r w:rsidR="000710EF" w:rsidRPr="00AA3456">
        <w:rPr>
          <w:rFonts w:cs="Arial"/>
        </w:rPr>
        <w:t>on</w:t>
      </w:r>
      <w:r w:rsidR="00D03747" w:rsidRPr="00AA3456">
        <w:rPr>
          <w:rFonts w:cs="Arial"/>
        </w:rPr>
        <w:t xml:space="preserve"> </w:t>
      </w:r>
      <w:r w:rsidR="000710EF" w:rsidRPr="00AA3456">
        <w:rPr>
          <w:rFonts w:cs="Arial"/>
        </w:rPr>
        <w:t xml:space="preserve">the </w:t>
      </w:r>
      <w:r w:rsidR="00D03747" w:rsidRPr="00AA3456">
        <w:rPr>
          <w:rFonts w:cs="Arial"/>
        </w:rPr>
        <w:t>next page).</w:t>
      </w:r>
    </w:p>
    <w:p w:rsidR="00D03747" w:rsidRPr="00AA3456" w:rsidRDefault="00D03747" w:rsidP="000C44D4">
      <w:pPr>
        <w:rPr>
          <w:rFonts w:cs="Arial"/>
          <w:color w:val="44546A"/>
          <w:sz w:val="16"/>
          <w:szCs w:val="24"/>
        </w:rPr>
      </w:pPr>
    </w:p>
    <w:p w:rsidR="00D03747" w:rsidRPr="00AA3456" w:rsidRDefault="00D03747" w:rsidP="000C44D4">
      <w:pPr>
        <w:rPr>
          <w:rFonts w:cs="Arial"/>
          <w:color w:val="44546A"/>
          <w:sz w:val="16"/>
          <w:szCs w:val="24"/>
        </w:rPr>
      </w:pPr>
    </w:p>
    <w:p w:rsidR="00FD58B1" w:rsidRDefault="007B143E" w:rsidP="00FD58B1">
      <w:pPr>
        <w:keepNext/>
      </w:pPr>
      <w:r w:rsidRPr="007B143E">
        <w:rPr>
          <w:noProof/>
          <w:lang w:eastAsia="en-GB"/>
        </w:rPr>
        <w:drawing>
          <wp:inline distT="0" distB="0" distL="0" distR="0">
            <wp:extent cx="5092995" cy="5707252"/>
            <wp:effectExtent l="19050" t="19050" r="12700" b="27305"/>
            <wp:docPr id="2" name="Picture 2" descr="\\scotland.gov.uk\dc2\fs2_home\U442865\IG Pack\v20180205\illustrations sources\diagram sho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otland.gov.uk\dc2\fs2_home\U442865\IG Pack\v20180205\illustrations sources\diagram short.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5107677" cy="5723704"/>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rsidR="00D03747" w:rsidRPr="00AE209A" w:rsidRDefault="00FD58B1" w:rsidP="00FD58B1">
      <w:pPr>
        <w:pStyle w:val="Caption"/>
        <w:rPr>
          <w:rFonts w:cs="Arial"/>
          <w:color w:val="44546A"/>
          <w:sz w:val="16"/>
          <w:szCs w:val="24"/>
        </w:rPr>
      </w:pPr>
      <w:r>
        <w:t xml:space="preserve">Figure </w:t>
      </w:r>
      <w:r w:rsidR="00B4594F">
        <w:rPr>
          <w:noProof/>
        </w:rPr>
        <w:fldChar w:fldCharType="begin"/>
      </w:r>
      <w:r w:rsidR="00B4594F">
        <w:rPr>
          <w:noProof/>
        </w:rPr>
        <w:instrText xml:space="preserve"> SEQ Figure \* ARABIC </w:instrText>
      </w:r>
      <w:r w:rsidR="00B4594F">
        <w:rPr>
          <w:noProof/>
        </w:rPr>
        <w:fldChar w:fldCharType="separate"/>
      </w:r>
      <w:r w:rsidR="00E9531E">
        <w:rPr>
          <w:noProof/>
        </w:rPr>
        <w:t>1</w:t>
      </w:r>
      <w:r w:rsidR="00B4594F">
        <w:rPr>
          <w:noProof/>
        </w:rPr>
        <w:fldChar w:fldCharType="end"/>
      </w:r>
      <w:r>
        <w:t xml:space="preserve"> Getting approval for your project. Next steps - a risk based approach.</w:t>
      </w:r>
    </w:p>
    <w:p w:rsidR="00D03747" w:rsidRPr="00AA3456" w:rsidRDefault="00D03747" w:rsidP="000C44D4">
      <w:pPr>
        <w:rPr>
          <w:rFonts w:cs="Arial"/>
          <w:color w:val="44546A"/>
          <w:sz w:val="16"/>
          <w:szCs w:val="24"/>
        </w:rPr>
      </w:pPr>
    </w:p>
    <w:p w:rsidR="009C2AF7" w:rsidRPr="00AA3456" w:rsidRDefault="009C2AF7" w:rsidP="000C44D4">
      <w:pPr>
        <w:pStyle w:val="ListParagraph"/>
        <w:ind w:left="1440"/>
        <w:rPr>
          <w:rFonts w:ascii="Arial" w:hAnsi="Arial" w:cs="Arial"/>
          <w:color w:val="44546A"/>
          <w:sz w:val="24"/>
          <w:szCs w:val="24"/>
          <w:lang w:eastAsia="en-US"/>
        </w:rPr>
      </w:pPr>
    </w:p>
    <w:p w:rsidR="009C2AF7" w:rsidRPr="00AA3456" w:rsidRDefault="009C2AF7" w:rsidP="009C2AF7">
      <w:pPr>
        <w:pStyle w:val="Heading1"/>
        <w:rPr>
          <w:rFonts w:cs="Arial"/>
        </w:rPr>
      </w:pPr>
      <w:r w:rsidRPr="00AA3456">
        <w:rPr>
          <w:rFonts w:cs="Arial"/>
        </w:rPr>
        <w:t>STEP 2 – Understanding the technical security of your project/system</w:t>
      </w:r>
    </w:p>
    <w:p w:rsidR="009C2AF7" w:rsidRPr="00AA3456" w:rsidRDefault="009C2AF7" w:rsidP="009C2AF7">
      <w:pPr>
        <w:rPr>
          <w:rFonts w:cs="Arial"/>
        </w:rPr>
      </w:pPr>
    </w:p>
    <w:p w:rsidR="009C2AF7" w:rsidRPr="00AA3456" w:rsidRDefault="009C2AF7" w:rsidP="009C2AF7">
      <w:pPr>
        <w:rPr>
          <w:rFonts w:cs="Arial"/>
        </w:rPr>
      </w:pPr>
      <w:r w:rsidRPr="00AA3456">
        <w:rPr>
          <w:rFonts w:cs="Arial"/>
        </w:rPr>
        <w:t xml:space="preserve">You need to understand how secure </w:t>
      </w:r>
      <w:r w:rsidR="000710EF" w:rsidRPr="00AA3456">
        <w:rPr>
          <w:rFonts w:cs="Arial"/>
        </w:rPr>
        <w:t xml:space="preserve">the system/service needs to be </w:t>
      </w:r>
      <w:r w:rsidRPr="00AA3456">
        <w:rPr>
          <w:rFonts w:cs="Arial"/>
        </w:rPr>
        <w:t xml:space="preserve">from </w:t>
      </w:r>
      <w:r w:rsidR="000710EF" w:rsidRPr="00AA3456">
        <w:rPr>
          <w:rFonts w:cs="Arial"/>
        </w:rPr>
        <w:t>a</w:t>
      </w:r>
      <w:r w:rsidRPr="00AA3456">
        <w:rPr>
          <w:rFonts w:cs="Arial"/>
        </w:rPr>
        <w:t xml:space="preserve"> technical perspective. For this, you may need to engage with other people, such us the Information Security Officer of your health board, who will be able to advi</w:t>
      </w:r>
      <w:r w:rsidR="000710EF" w:rsidRPr="00AA3456">
        <w:rPr>
          <w:rFonts w:cs="Arial"/>
        </w:rPr>
        <w:t>s</w:t>
      </w:r>
      <w:r w:rsidRPr="00AA3456">
        <w:rPr>
          <w:rFonts w:cs="Arial"/>
        </w:rPr>
        <w:t>e you on who else should be contacted depending on the complexity of your project</w:t>
      </w:r>
      <w:r w:rsidR="000710EF" w:rsidRPr="00AA3456">
        <w:rPr>
          <w:rFonts w:cs="Arial"/>
        </w:rPr>
        <w:t>. F</w:t>
      </w:r>
      <w:r w:rsidRPr="00AA3456">
        <w:rPr>
          <w:rFonts w:cs="Arial"/>
        </w:rPr>
        <w:t>or example, if your project involves subcontractor</w:t>
      </w:r>
      <w:r w:rsidR="000710EF" w:rsidRPr="00AA3456">
        <w:rPr>
          <w:rFonts w:cs="Arial"/>
        </w:rPr>
        <w:t>s</w:t>
      </w:r>
      <w:r w:rsidRPr="00AA3456">
        <w:rPr>
          <w:rFonts w:cs="Arial"/>
        </w:rPr>
        <w:t xml:space="preserve"> hosting servers on your behalf or providing web applications as a service</w:t>
      </w:r>
      <w:r w:rsidR="000710EF" w:rsidRPr="00AA3456">
        <w:rPr>
          <w:rFonts w:cs="Arial"/>
        </w:rPr>
        <w:t>, infrastructure as a service,</w:t>
      </w:r>
      <w:r w:rsidRPr="00AA3456">
        <w:rPr>
          <w:rFonts w:cs="Arial"/>
        </w:rPr>
        <w:t xml:space="preserve"> etc. you may need to engage with them in order to ascertain  </w:t>
      </w:r>
      <w:r w:rsidR="00A7149B" w:rsidRPr="00AA3456">
        <w:rPr>
          <w:rFonts w:cs="Arial"/>
        </w:rPr>
        <w:t xml:space="preserve">how secure their provided services or </w:t>
      </w:r>
      <w:r w:rsidRPr="00AA3456">
        <w:rPr>
          <w:rFonts w:cs="Arial"/>
        </w:rPr>
        <w:t>their digital infrastructure</w:t>
      </w:r>
      <w:r w:rsidR="00A7149B" w:rsidRPr="00AA3456">
        <w:rPr>
          <w:rFonts w:cs="Arial"/>
        </w:rPr>
        <w:t xml:space="preserve"> is</w:t>
      </w:r>
      <w:r w:rsidRPr="00AA3456">
        <w:rPr>
          <w:rFonts w:cs="Arial"/>
        </w:rPr>
        <w:t xml:space="preserve">. </w:t>
      </w:r>
    </w:p>
    <w:p w:rsidR="009C2AF7" w:rsidRPr="00AA3456" w:rsidRDefault="009C2AF7" w:rsidP="009C2AF7">
      <w:pPr>
        <w:rPr>
          <w:rFonts w:cs="Arial"/>
        </w:rPr>
      </w:pPr>
    </w:p>
    <w:p w:rsidR="009C2AF7" w:rsidRPr="00AA3456" w:rsidRDefault="00CD4FFA" w:rsidP="009C2AF7">
      <w:pPr>
        <w:rPr>
          <w:rFonts w:cs="Arial"/>
        </w:rPr>
      </w:pPr>
      <w:r w:rsidRPr="00AA3456">
        <w:rPr>
          <w:rFonts w:cs="Arial"/>
        </w:rPr>
        <w:t xml:space="preserve">The NHS </w:t>
      </w:r>
      <w:r w:rsidR="00A7149B" w:rsidRPr="00AA3456">
        <w:rPr>
          <w:rFonts w:cs="Arial"/>
        </w:rPr>
        <w:t>Scotland</w:t>
      </w:r>
      <w:r w:rsidRPr="00AA3456">
        <w:rPr>
          <w:rFonts w:cs="Arial"/>
        </w:rPr>
        <w:t xml:space="preserve"> provides 2 templates in order to document and describe the security of a system:</w:t>
      </w:r>
    </w:p>
    <w:p w:rsidR="00CD4FFA" w:rsidRPr="00AA3456" w:rsidRDefault="00CD4FFA" w:rsidP="009C2AF7">
      <w:pPr>
        <w:rPr>
          <w:rFonts w:cs="Arial"/>
        </w:rPr>
      </w:pPr>
    </w:p>
    <w:p w:rsidR="00CD4FFA" w:rsidRPr="00AE209A" w:rsidRDefault="00CD4FFA" w:rsidP="00CD4FFA">
      <w:pPr>
        <w:pStyle w:val="ListParagraph"/>
        <w:numPr>
          <w:ilvl w:val="0"/>
          <w:numId w:val="9"/>
        </w:numPr>
        <w:rPr>
          <w:rFonts w:ascii="Arial" w:hAnsi="Arial" w:cs="Arial"/>
        </w:rPr>
      </w:pPr>
      <w:r w:rsidRPr="00AE209A">
        <w:rPr>
          <w:rFonts w:ascii="Arial" w:hAnsi="Arial" w:cs="Arial"/>
        </w:rPr>
        <w:t>SSP – System Security Policy, required for high profile/risk projects</w:t>
      </w:r>
    </w:p>
    <w:p w:rsidR="00CD4FFA" w:rsidRPr="00AE209A" w:rsidRDefault="00CD4FFA" w:rsidP="00CD4FFA">
      <w:pPr>
        <w:pStyle w:val="ListParagraph"/>
        <w:numPr>
          <w:ilvl w:val="0"/>
          <w:numId w:val="9"/>
        </w:numPr>
        <w:rPr>
          <w:rFonts w:ascii="Arial" w:hAnsi="Arial" w:cs="Arial"/>
        </w:rPr>
      </w:pPr>
      <w:r w:rsidRPr="00AE209A">
        <w:rPr>
          <w:rFonts w:ascii="Arial" w:hAnsi="Arial" w:cs="Arial"/>
        </w:rPr>
        <w:t>SSP Lite – System Security Policy Lite version, required for medium profile/risk projects and recommended as a minimum for any system as good practice.</w:t>
      </w:r>
    </w:p>
    <w:p w:rsidR="00CD4FFA" w:rsidRPr="00AE209A" w:rsidRDefault="00CD4FFA" w:rsidP="00CD4FFA">
      <w:pPr>
        <w:rPr>
          <w:rFonts w:cs="Arial"/>
        </w:rPr>
      </w:pPr>
    </w:p>
    <w:p w:rsidR="00CD4FFA" w:rsidRPr="00AA3456" w:rsidRDefault="00CD4FFA" w:rsidP="00CD4FFA">
      <w:pPr>
        <w:rPr>
          <w:rFonts w:cs="Arial"/>
        </w:rPr>
      </w:pPr>
      <w:r w:rsidRPr="00AA3456">
        <w:rPr>
          <w:rFonts w:cs="Arial"/>
        </w:rPr>
        <w:t>If you are working with 3</w:t>
      </w:r>
      <w:r w:rsidRPr="00AA3456">
        <w:rPr>
          <w:rFonts w:cs="Arial"/>
          <w:vertAlign w:val="superscript"/>
        </w:rPr>
        <w:t>rd</w:t>
      </w:r>
      <w:r w:rsidRPr="00AA3456">
        <w:rPr>
          <w:rFonts w:cs="Arial"/>
        </w:rPr>
        <w:t xml:space="preserve"> parties/suppliers for the whole or parts of your digital solution, you may have to ask them to provide equivalent information in their own format. </w:t>
      </w:r>
      <w:r w:rsidR="00A7149B" w:rsidRPr="00AA3456">
        <w:rPr>
          <w:rFonts w:cs="Arial"/>
        </w:rPr>
        <w:t>However p</w:t>
      </w:r>
      <w:r w:rsidRPr="00AA3456">
        <w:rPr>
          <w:rFonts w:cs="Arial"/>
        </w:rPr>
        <w:t xml:space="preserve">roviding </w:t>
      </w:r>
      <w:r w:rsidR="00A7149B" w:rsidRPr="00AA3456">
        <w:rPr>
          <w:rFonts w:cs="Arial"/>
        </w:rPr>
        <w:t xml:space="preserve">them with the </w:t>
      </w:r>
      <w:r w:rsidRPr="00AA3456">
        <w:rPr>
          <w:rFonts w:cs="Arial"/>
        </w:rPr>
        <w:t>template</w:t>
      </w:r>
      <w:r w:rsidR="00A03E0B">
        <w:rPr>
          <w:rFonts w:cs="Arial"/>
        </w:rPr>
        <w:t xml:space="preserve"> </w:t>
      </w:r>
      <w:r w:rsidRPr="00AA3456">
        <w:rPr>
          <w:rFonts w:cs="Arial"/>
        </w:rPr>
        <w:t xml:space="preserve">is a good idea in order to ensure they provide all the information that is required by your Health Board Information Security Officer, otherwise he/she </w:t>
      </w:r>
      <w:r w:rsidR="00A7149B" w:rsidRPr="00AA3456">
        <w:rPr>
          <w:rFonts w:cs="Arial"/>
        </w:rPr>
        <w:t>may</w:t>
      </w:r>
      <w:r w:rsidRPr="00AA3456">
        <w:rPr>
          <w:rFonts w:cs="Arial"/>
        </w:rPr>
        <w:t xml:space="preserve"> not be able to scrutinise the technical security aspects of your project/system.</w:t>
      </w:r>
    </w:p>
    <w:p w:rsidR="00CD4FFA" w:rsidRPr="00AA3456" w:rsidRDefault="00CD4FFA" w:rsidP="00CD4FFA">
      <w:pPr>
        <w:rPr>
          <w:rFonts w:cs="Arial"/>
        </w:rPr>
      </w:pPr>
    </w:p>
    <w:p w:rsidR="009C2AF7" w:rsidRPr="00AA3456" w:rsidRDefault="00CD4FFA" w:rsidP="009C2AF7">
      <w:pPr>
        <w:rPr>
          <w:rFonts w:cs="Arial"/>
        </w:rPr>
      </w:pPr>
      <w:r w:rsidRPr="00AA3456">
        <w:rPr>
          <w:rFonts w:cs="Arial"/>
        </w:rPr>
        <w:t xml:space="preserve">This information will be required in Step 4 in order to assess the </w:t>
      </w:r>
      <w:r w:rsidR="00680FFA" w:rsidRPr="00AA3456">
        <w:rPr>
          <w:rFonts w:cs="Arial"/>
        </w:rPr>
        <w:t>adequacy</w:t>
      </w:r>
      <w:r w:rsidRPr="00AA3456">
        <w:rPr>
          <w:rFonts w:cs="Arial"/>
        </w:rPr>
        <w:t xml:space="preserve"> of the security measure</w:t>
      </w:r>
      <w:r w:rsidR="00A7149B" w:rsidRPr="00AA3456">
        <w:rPr>
          <w:rFonts w:cs="Arial"/>
        </w:rPr>
        <w:t xml:space="preserve">s, and </w:t>
      </w:r>
      <w:r w:rsidRPr="00AA3456">
        <w:rPr>
          <w:rFonts w:cs="Arial"/>
        </w:rPr>
        <w:t xml:space="preserve">the level of risk </w:t>
      </w:r>
      <w:r w:rsidR="00A7149B" w:rsidRPr="00AA3456">
        <w:rPr>
          <w:rFonts w:cs="Arial"/>
        </w:rPr>
        <w:t>to</w:t>
      </w:r>
      <w:r w:rsidRPr="00AA3456">
        <w:rPr>
          <w:rFonts w:cs="Arial"/>
        </w:rPr>
        <w:t xml:space="preserve"> the organisation and the privacy of individual (if personal identifiable data is handled in the project/system).</w:t>
      </w:r>
    </w:p>
    <w:p w:rsidR="00CD4FFA" w:rsidRPr="00AA3456" w:rsidRDefault="00CD4FFA" w:rsidP="009C2AF7">
      <w:pPr>
        <w:rPr>
          <w:rFonts w:cs="Arial"/>
        </w:rPr>
      </w:pPr>
    </w:p>
    <w:p w:rsidR="00CD4FFA" w:rsidRPr="00AA3456" w:rsidRDefault="00CD4FFA" w:rsidP="009C2AF7">
      <w:pPr>
        <w:rPr>
          <w:rFonts w:cs="Arial"/>
        </w:rPr>
      </w:pPr>
      <w:r w:rsidRPr="00AA3456">
        <w:rPr>
          <w:rFonts w:cs="Arial"/>
        </w:rPr>
        <w:t>Step 2 tells you about the technical security of your system.</w:t>
      </w:r>
    </w:p>
    <w:p w:rsidR="009C2AF7" w:rsidRPr="00AA3456" w:rsidRDefault="009C2AF7" w:rsidP="009C2AF7">
      <w:pPr>
        <w:rPr>
          <w:rFonts w:cs="Arial"/>
        </w:rPr>
      </w:pPr>
    </w:p>
    <w:p w:rsidR="009C2AF7" w:rsidRPr="00AA3456" w:rsidRDefault="009C2AF7" w:rsidP="009C2AF7">
      <w:pPr>
        <w:pStyle w:val="Heading1"/>
        <w:rPr>
          <w:rFonts w:cs="Arial"/>
        </w:rPr>
      </w:pPr>
      <w:r w:rsidRPr="00AA3456">
        <w:rPr>
          <w:rFonts w:cs="Arial"/>
        </w:rPr>
        <w:t>STEP 3 – Understanding the organisational security of your project/system</w:t>
      </w:r>
    </w:p>
    <w:p w:rsidR="00CD4FFA" w:rsidRPr="00AA3456" w:rsidRDefault="00CD4FFA" w:rsidP="00CD4FFA">
      <w:pPr>
        <w:rPr>
          <w:rFonts w:cs="Arial"/>
        </w:rPr>
      </w:pPr>
    </w:p>
    <w:p w:rsidR="00CD4FFA" w:rsidRPr="00AA3456" w:rsidRDefault="00CD4FFA" w:rsidP="00CD4FFA">
      <w:pPr>
        <w:rPr>
          <w:rFonts w:cs="Arial"/>
        </w:rPr>
      </w:pPr>
      <w:r w:rsidRPr="00AA3456">
        <w:rPr>
          <w:rFonts w:cs="Arial"/>
        </w:rPr>
        <w:t>Similar to step 2, at this point you need to ensure that not only the system but also the organisation that manages the system can be trusted.</w:t>
      </w:r>
    </w:p>
    <w:p w:rsidR="00680FFA" w:rsidRPr="00AA3456" w:rsidRDefault="00680FFA" w:rsidP="00CD4FFA">
      <w:pPr>
        <w:rPr>
          <w:rFonts w:cs="Arial"/>
        </w:rPr>
      </w:pPr>
    </w:p>
    <w:p w:rsidR="00680FFA" w:rsidRPr="00AA3456" w:rsidRDefault="00680FFA" w:rsidP="00CD4FFA">
      <w:pPr>
        <w:rPr>
          <w:rFonts w:cs="Arial"/>
        </w:rPr>
      </w:pPr>
      <w:r w:rsidRPr="00AA3456">
        <w:rPr>
          <w:rFonts w:cs="Arial"/>
        </w:rPr>
        <w:t xml:space="preserve">The following information </w:t>
      </w:r>
      <w:r w:rsidR="00385F9C" w:rsidRPr="00AA3456">
        <w:rPr>
          <w:rFonts w:cs="Arial"/>
        </w:rPr>
        <w:t>is</w:t>
      </w:r>
      <w:r w:rsidRPr="00AA3456">
        <w:rPr>
          <w:rFonts w:cs="Arial"/>
        </w:rPr>
        <w:t xml:space="preserve"> required for ALL organisation</w:t>
      </w:r>
      <w:r w:rsidR="00385F9C" w:rsidRPr="00AA3456">
        <w:rPr>
          <w:rFonts w:cs="Arial"/>
        </w:rPr>
        <w:t>s</w:t>
      </w:r>
      <w:r w:rsidRPr="00AA3456">
        <w:rPr>
          <w:rFonts w:cs="Arial"/>
        </w:rPr>
        <w:t xml:space="preserve"> handling data in your project/system, regardless </w:t>
      </w:r>
      <w:r w:rsidR="00385F9C" w:rsidRPr="00AA3456">
        <w:rPr>
          <w:rFonts w:cs="Arial"/>
        </w:rPr>
        <w:t xml:space="preserve">of type, this includes ALL, commercial companies,, charities, </w:t>
      </w:r>
      <w:r w:rsidRPr="00AA3456">
        <w:rPr>
          <w:rFonts w:cs="Arial"/>
        </w:rPr>
        <w:t>private subcontractor</w:t>
      </w:r>
      <w:r w:rsidR="00385F9C" w:rsidRPr="00AA3456">
        <w:rPr>
          <w:rFonts w:cs="Arial"/>
        </w:rPr>
        <w:t xml:space="preserve">s, central or local government agencies, departments, or other </w:t>
      </w:r>
      <w:r w:rsidRPr="00AA3456">
        <w:rPr>
          <w:rFonts w:cs="Arial"/>
        </w:rPr>
        <w:t xml:space="preserve"> public bodies, including other NHS health boards. </w:t>
      </w:r>
    </w:p>
    <w:p w:rsidR="00CD4FFA" w:rsidRPr="00AA3456" w:rsidRDefault="00CD4FFA" w:rsidP="00CD4FFA">
      <w:pPr>
        <w:rPr>
          <w:rFonts w:cs="Arial"/>
        </w:rPr>
      </w:pPr>
    </w:p>
    <w:p w:rsidR="00CD4FFA" w:rsidRPr="00AA3456" w:rsidRDefault="00CD4FFA" w:rsidP="00CD4FFA">
      <w:pPr>
        <w:rPr>
          <w:rFonts w:cs="Arial"/>
        </w:rPr>
      </w:pPr>
      <w:r w:rsidRPr="00AA3456">
        <w:rPr>
          <w:rFonts w:cs="Arial"/>
        </w:rPr>
        <w:t>This can be done in various ways:</w:t>
      </w:r>
    </w:p>
    <w:p w:rsidR="00CD4FFA" w:rsidRPr="00AA3456" w:rsidRDefault="00CD4FFA" w:rsidP="00CD4FFA">
      <w:pPr>
        <w:rPr>
          <w:rFonts w:cs="Arial"/>
        </w:rPr>
      </w:pPr>
    </w:p>
    <w:p w:rsidR="00680FFA" w:rsidRPr="00AE209A" w:rsidRDefault="00680FFA" w:rsidP="00CD4FFA">
      <w:pPr>
        <w:pStyle w:val="ListParagraph"/>
        <w:numPr>
          <w:ilvl w:val="0"/>
          <w:numId w:val="10"/>
        </w:numPr>
        <w:rPr>
          <w:rFonts w:ascii="Arial" w:hAnsi="Arial" w:cs="Arial"/>
          <w:b/>
        </w:rPr>
      </w:pPr>
      <w:r w:rsidRPr="00AE209A">
        <w:rPr>
          <w:rFonts w:ascii="Arial" w:hAnsi="Arial" w:cs="Arial"/>
          <w:b/>
        </w:rPr>
        <w:t xml:space="preserve">ISO27001 Certified organisations. </w:t>
      </w:r>
    </w:p>
    <w:p w:rsidR="00680FFA" w:rsidRPr="00AE209A" w:rsidRDefault="00680FFA" w:rsidP="00680FFA">
      <w:pPr>
        <w:rPr>
          <w:rFonts w:cs="Arial"/>
        </w:rPr>
      </w:pPr>
    </w:p>
    <w:p w:rsidR="00680FFA" w:rsidRPr="00AA3456" w:rsidRDefault="00CD4FFA" w:rsidP="00680FFA">
      <w:pPr>
        <w:ind w:left="720"/>
        <w:rPr>
          <w:rFonts w:cs="Arial"/>
        </w:rPr>
      </w:pPr>
      <w:r w:rsidRPr="00AA3456">
        <w:rPr>
          <w:rFonts w:cs="Arial"/>
        </w:rPr>
        <w:t xml:space="preserve">Ask the organisation(s) involved </w:t>
      </w:r>
      <w:r w:rsidR="00680FFA" w:rsidRPr="00AA3456">
        <w:rPr>
          <w:rFonts w:cs="Arial"/>
        </w:rPr>
        <w:t xml:space="preserve">in processing your project’s data (manually or electronically) if they are ISO27001 certified. If so, you want to ask them to provide copy of the certification, the scope of the certification and a statement of applicability that identifies what controls are in scope. You cannot </w:t>
      </w:r>
      <w:r w:rsidR="00EB37CE" w:rsidRPr="00AA3456">
        <w:rPr>
          <w:rFonts w:cs="Arial"/>
        </w:rPr>
        <w:t xml:space="preserve">assume </w:t>
      </w:r>
      <w:r w:rsidR="00EB37CE" w:rsidRPr="00AA3456">
        <w:rPr>
          <w:rFonts w:cs="Arial"/>
        </w:rPr>
        <w:lastRenderedPageBreak/>
        <w:t>that</w:t>
      </w:r>
      <w:r w:rsidR="00680FFA" w:rsidRPr="00AA3456">
        <w:rPr>
          <w:rFonts w:cs="Arial"/>
        </w:rPr>
        <w:t xml:space="preserve"> an organisation is s</w:t>
      </w:r>
      <w:r w:rsidR="00EB37CE" w:rsidRPr="00AA3456">
        <w:rPr>
          <w:rFonts w:cs="Arial"/>
        </w:rPr>
        <w:t>killed</w:t>
      </w:r>
      <w:r w:rsidR="00680FFA" w:rsidRPr="00AA3456">
        <w:rPr>
          <w:rFonts w:cs="Arial"/>
        </w:rPr>
        <w:t xml:space="preserve"> at managing information just because they say they are ISO27001 certified, you need to understand the extent of their certification. Your Information Security Officer (ISO) can help you making sense of this information but you must</w:t>
      </w:r>
      <w:r w:rsidR="00EB37CE" w:rsidRPr="00AA3456">
        <w:rPr>
          <w:rFonts w:cs="Arial"/>
        </w:rPr>
        <w:t xml:space="preserve"> always</w:t>
      </w:r>
      <w:r w:rsidR="00680FFA" w:rsidRPr="00AA3456">
        <w:rPr>
          <w:rFonts w:cs="Arial"/>
        </w:rPr>
        <w:t xml:space="preserve"> ask all organisation(s) engaged in the handling data in the project/system to provide this information to you or your ISO.</w:t>
      </w:r>
    </w:p>
    <w:p w:rsidR="00680FFA" w:rsidRPr="00AA3456" w:rsidRDefault="00680FFA" w:rsidP="00680FFA">
      <w:pPr>
        <w:ind w:left="720"/>
        <w:rPr>
          <w:rFonts w:cs="Arial"/>
        </w:rPr>
      </w:pPr>
    </w:p>
    <w:p w:rsidR="00680FFA" w:rsidRPr="00AE209A" w:rsidRDefault="00680FFA" w:rsidP="00A139DF">
      <w:pPr>
        <w:pStyle w:val="ListParagraph"/>
        <w:numPr>
          <w:ilvl w:val="0"/>
          <w:numId w:val="10"/>
        </w:numPr>
        <w:rPr>
          <w:rFonts w:ascii="Arial" w:hAnsi="Arial" w:cs="Arial"/>
          <w:b/>
          <w:sz w:val="24"/>
          <w:szCs w:val="24"/>
        </w:rPr>
      </w:pPr>
      <w:r w:rsidRPr="00AA3456">
        <w:rPr>
          <w:rFonts w:ascii="Arial" w:hAnsi="Arial" w:cs="Arial"/>
          <w:sz w:val="24"/>
          <w:szCs w:val="24"/>
        </w:rPr>
        <w:t>Organisation who are</w:t>
      </w:r>
      <w:r w:rsidR="00A139DF" w:rsidRPr="00AA3456">
        <w:rPr>
          <w:rFonts w:ascii="Arial" w:hAnsi="Arial" w:cs="Arial"/>
          <w:sz w:val="24"/>
          <w:szCs w:val="24"/>
        </w:rPr>
        <w:t xml:space="preserve"> </w:t>
      </w:r>
      <w:r w:rsidR="00A139DF" w:rsidRPr="00AA3456">
        <w:rPr>
          <w:rFonts w:ascii="Arial" w:hAnsi="Arial" w:cs="Arial"/>
          <w:b/>
          <w:sz w:val="24"/>
          <w:szCs w:val="24"/>
        </w:rPr>
        <w:t>not ISO27001 certified</w:t>
      </w:r>
      <w:r w:rsidR="00A139DF" w:rsidRPr="00AA3456">
        <w:rPr>
          <w:rFonts w:ascii="Arial" w:hAnsi="Arial" w:cs="Arial"/>
          <w:sz w:val="24"/>
          <w:szCs w:val="24"/>
        </w:rPr>
        <w:t xml:space="preserve"> but are assessed against the </w:t>
      </w:r>
      <w:r w:rsidR="00A139DF" w:rsidRPr="00AA3456">
        <w:rPr>
          <w:rFonts w:ascii="Arial" w:hAnsi="Arial" w:cs="Arial"/>
          <w:b/>
          <w:sz w:val="24"/>
          <w:szCs w:val="24"/>
        </w:rPr>
        <w:t>NHS IG Toolkit</w:t>
      </w:r>
      <w:r w:rsidR="00F51279" w:rsidRPr="00AA3456">
        <w:rPr>
          <w:rFonts w:ascii="Arial" w:hAnsi="Arial" w:cs="Arial"/>
          <w:sz w:val="24"/>
          <w:szCs w:val="24"/>
        </w:rPr>
        <w:t xml:space="preserve"> </w:t>
      </w:r>
      <w:r w:rsidR="00A139DF" w:rsidRPr="00AA3456">
        <w:rPr>
          <w:rFonts w:ascii="Arial" w:hAnsi="Arial" w:cs="Arial"/>
          <w:sz w:val="24"/>
          <w:szCs w:val="24"/>
        </w:rPr>
        <w:t xml:space="preserve"> </w:t>
      </w:r>
      <w:r w:rsidR="00A139DF" w:rsidRPr="00AA3456">
        <w:rPr>
          <w:rFonts w:ascii="Arial" w:hAnsi="Arial" w:cs="Arial"/>
          <w:b/>
          <w:sz w:val="24"/>
          <w:szCs w:val="24"/>
        </w:rPr>
        <w:t>(England)</w:t>
      </w:r>
      <w:r w:rsidR="00A139DF" w:rsidRPr="00AA3456">
        <w:rPr>
          <w:rFonts w:ascii="Arial" w:hAnsi="Arial" w:cs="Arial"/>
          <w:sz w:val="24"/>
          <w:szCs w:val="24"/>
        </w:rPr>
        <w:t xml:space="preserve"> or its replacement, the </w:t>
      </w:r>
      <w:r w:rsidR="00A139DF" w:rsidRPr="00AA3456">
        <w:rPr>
          <w:rFonts w:ascii="Arial" w:hAnsi="Arial" w:cs="Arial"/>
          <w:b/>
          <w:sz w:val="24"/>
          <w:szCs w:val="24"/>
        </w:rPr>
        <w:t>NHS Digital ‘</w:t>
      </w:r>
      <w:hyperlink r:id="rId12" w:history="1">
        <w:r w:rsidR="00A139DF" w:rsidRPr="00AE209A">
          <w:rPr>
            <w:rStyle w:val="Hyperlink"/>
            <w:rFonts w:ascii="Arial" w:hAnsi="Arial" w:cs="Arial"/>
            <w:b/>
            <w:sz w:val="24"/>
            <w:szCs w:val="24"/>
          </w:rPr>
          <w:t>Data Security and Protection Toolkit’</w:t>
        </w:r>
      </w:hyperlink>
      <w:r w:rsidR="00A139DF" w:rsidRPr="00AE209A">
        <w:rPr>
          <w:rFonts w:ascii="Arial" w:hAnsi="Arial" w:cs="Arial"/>
          <w:b/>
          <w:sz w:val="24"/>
          <w:szCs w:val="24"/>
        </w:rPr>
        <w:t>.</w:t>
      </w:r>
    </w:p>
    <w:p w:rsidR="00A139DF" w:rsidRPr="00AA3456" w:rsidRDefault="00A139DF" w:rsidP="00A139DF">
      <w:pPr>
        <w:rPr>
          <w:rFonts w:cs="Arial"/>
          <w:szCs w:val="24"/>
        </w:rPr>
      </w:pPr>
    </w:p>
    <w:p w:rsidR="00680FFA" w:rsidRPr="00AA3456" w:rsidRDefault="00680FFA" w:rsidP="00680FFA">
      <w:pPr>
        <w:rPr>
          <w:rFonts w:cs="Arial"/>
          <w:szCs w:val="24"/>
        </w:rPr>
      </w:pPr>
    </w:p>
    <w:p w:rsidR="00A139DF" w:rsidRPr="00AA3456" w:rsidRDefault="00A139DF" w:rsidP="00680FFA">
      <w:pPr>
        <w:rPr>
          <w:rFonts w:cs="Arial"/>
          <w:szCs w:val="24"/>
        </w:rPr>
      </w:pPr>
    </w:p>
    <w:p w:rsidR="00AA1D29" w:rsidRPr="00AE209A" w:rsidRDefault="00A139DF" w:rsidP="00680FFA">
      <w:pPr>
        <w:pStyle w:val="ListParagraph"/>
        <w:rPr>
          <w:rFonts w:ascii="Arial" w:hAnsi="Arial" w:cs="Arial"/>
          <w:sz w:val="24"/>
          <w:szCs w:val="24"/>
        </w:rPr>
      </w:pPr>
      <w:r w:rsidRPr="00AA3456">
        <w:rPr>
          <w:rFonts w:ascii="Arial" w:hAnsi="Arial" w:cs="Arial"/>
          <w:sz w:val="24"/>
          <w:szCs w:val="24"/>
        </w:rPr>
        <w:t>For organisation who can provide a recent assessment under the NHS IG T</w:t>
      </w:r>
      <w:r w:rsidR="00AA1D29" w:rsidRPr="00AA3456">
        <w:rPr>
          <w:rFonts w:ascii="Arial" w:hAnsi="Arial" w:cs="Arial"/>
          <w:sz w:val="24"/>
          <w:szCs w:val="24"/>
        </w:rPr>
        <w:t xml:space="preserve">oolkit, you </w:t>
      </w:r>
      <w:r w:rsidR="00834EC4" w:rsidRPr="00AA3456">
        <w:rPr>
          <w:rFonts w:ascii="Arial" w:hAnsi="Arial" w:cs="Arial"/>
          <w:sz w:val="24"/>
          <w:szCs w:val="24"/>
        </w:rPr>
        <w:t>can</w:t>
      </w:r>
      <w:r w:rsidRPr="00AA3456">
        <w:rPr>
          <w:rFonts w:ascii="Arial" w:hAnsi="Arial" w:cs="Arial"/>
          <w:sz w:val="24"/>
          <w:szCs w:val="24"/>
        </w:rPr>
        <w:t xml:space="preserve"> </w:t>
      </w:r>
      <w:r w:rsidR="00AA1D29" w:rsidRPr="00AA3456">
        <w:rPr>
          <w:rFonts w:ascii="Arial" w:hAnsi="Arial" w:cs="Arial"/>
          <w:sz w:val="24"/>
          <w:szCs w:val="24"/>
        </w:rPr>
        <w:t xml:space="preserve">ask for their organisation code (you can run a search by organisation name as well) </w:t>
      </w:r>
      <w:r w:rsidRPr="00AA3456">
        <w:rPr>
          <w:rFonts w:ascii="Arial" w:hAnsi="Arial" w:cs="Arial"/>
          <w:sz w:val="24"/>
          <w:szCs w:val="24"/>
        </w:rPr>
        <w:t>and acce</w:t>
      </w:r>
      <w:r w:rsidR="00AA1D29" w:rsidRPr="00AA3456">
        <w:rPr>
          <w:rFonts w:ascii="Arial" w:hAnsi="Arial" w:cs="Arial"/>
          <w:sz w:val="24"/>
          <w:szCs w:val="24"/>
        </w:rPr>
        <w:t xml:space="preserve">ss their last report from </w:t>
      </w:r>
      <w:hyperlink r:id="rId13" w:history="1">
        <w:r w:rsidR="00AA1D29" w:rsidRPr="00AE209A">
          <w:rPr>
            <w:rStyle w:val="Hyperlink"/>
            <w:rFonts w:ascii="Arial" w:hAnsi="Arial" w:cs="Arial"/>
            <w:sz w:val="24"/>
            <w:szCs w:val="24"/>
          </w:rPr>
          <w:t>here</w:t>
        </w:r>
      </w:hyperlink>
      <w:r w:rsidR="00AA1D29" w:rsidRPr="00AE209A">
        <w:rPr>
          <w:rFonts w:ascii="Arial" w:hAnsi="Arial" w:cs="Arial"/>
          <w:sz w:val="24"/>
          <w:szCs w:val="24"/>
        </w:rPr>
        <w:t xml:space="preserve"> (link to the NHS Information Governance Toolkit).</w:t>
      </w:r>
    </w:p>
    <w:p w:rsidR="00680FFA" w:rsidRPr="00AA3456" w:rsidRDefault="00AA1D29" w:rsidP="00680FFA">
      <w:pPr>
        <w:pStyle w:val="ListParagraph"/>
        <w:rPr>
          <w:rFonts w:ascii="Arial" w:hAnsi="Arial" w:cs="Arial"/>
          <w:sz w:val="24"/>
          <w:szCs w:val="24"/>
        </w:rPr>
      </w:pPr>
      <w:r w:rsidRPr="00AA3456">
        <w:rPr>
          <w:rFonts w:ascii="Arial" w:hAnsi="Arial" w:cs="Arial"/>
          <w:sz w:val="24"/>
          <w:szCs w:val="24"/>
        </w:rPr>
        <w:t xml:space="preserve"> </w:t>
      </w:r>
    </w:p>
    <w:p w:rsidR="00A139DF" w:rsidRPr="00AA3456" w:rsidRDefault="00AA1D29" w:rsidP="00AA1D29">
      <w:pPr>
        <w:pStyle w:val="ListParagraph"/>
        <w:rPr>
          <w:rFonts w:ascii="Arial" w:hAnsi="Arial" w:cs="Arial"/>
          <w:sz w:val="24"/>
          <w:szCs w:val="24"/>
        </w:rPr>
      </w:pPr>
      <w:r w:rsidRPr="00AA3456">
        <w:rPr>
          <w:rFonts w:ascii="Arial" w:hAnsi="Arial" w:cs="Arial"/>
          <w:sz w:val="24"/>
          <w:szCs w:val="24"/>
        </w:rPr>
        <w:t>The IG Toolkit has been replaced by the  Data Security and Protection Toolkit, but the IG Toolkit remains available to access historic submissions which still may be relevant for the remaining part of the year. Be cautious</w:t>
      </w:r>
      <w:r w:rsidR="00834EC4" w:rsidRPr="00AA3456">
        <w:rPr>
          <w:rFonts w:ascii="Arial" w:hAnsi="Arial" w:cs="Arial"/>
          <w:sz w:val="24"/>
          <w:szCs w:val="24"/>
        </w:rPr>
        <w:t xml:space="preserve"> however because </w:t>
      </w:r>
      <w:r w:rsidRPr="00AA3456">
        <w:rPr>
          <w:rFonts w:ascii="Arial" w:hAnsi="Arial" w:cs="Arial"/>
          <w:sz w:val="24"/>
          <w:szCs w:val="24"/>
        </w:rPr>
        <w:t xml:space="preserve"> an organisation may have been rated as Level 3 in the IG Toolkit (this is good),</w:t>
      </w:r>
      <w:r w:rsidR="00834EC4" w:rsidRPr="00AA3456">
        <w:rPr>
          <w:rFonts w:ascii="Arial" w:hAnsi="Arial" w:cs="Arial"/>
          <w:sz w:val="24"/>
          <w:szCs w:val="24"/>
        </w:rPr>
        <w:t xml:space="preserve"> but</w:t>
      </w:r>
      <w:r w:rsidRPr="00AA3456">
        <w:rPr>
          <w:rFonts w:ascii="Arial" w:hAnsi="Arial" w:cs="Arial"/>
          <w:sz w:val="24"/>
          <w:szCs w:val="24"/>
        </w:rPr>
        <w:t xml:space="preserve"> it doesn’t mean the organisation still operates</w:t>
      </w:r>
      <w:r w:rsidR="004A2E34">
        <w:rPr>
          <w:rFonts w:ascii="Arial" w:hAnsi="Arial" w:cs="Arial"/>
          <w:sz w:val="24"/>
          <w:szCs w:val="24"/>
        </w:rPr>
        <w:t xml:space="preserve"> </w:t>
      </w:r>
      <w:r w:rsidRPr="00AA3456">
        <w:rPr>
          <w:rFonts w:ascii="Arial" w:hAnsi="Arial" w:cs="Arial"/>
          <w:sz w:val="24"/>
          <w:szCs w:val="24"/>
        </w:rPr>
        <w:t xml:space="preserve">at the same level of security </w:t>
      </w:r>
      <w:r w:rsidR="00834EC4" w:rsidRPr="00AA3456">
        <w:rPr>
          <w:rFonts w:ascii="Arial" w:hAnsi="Arial" w:cs="Arial"/>
          <w:sz w:val="24"/>
          <w:szCs w:val="24"/>
        </w:rPr>
        <w:t xml:space="preserve">today due to </w:t>
      </w:r>
      <w:r w:rsidRPr="00AA3456">
        <w:rPr>
          <w:rFonts w:ascii="Arial" w:hAnsi="Arial" w:cs="Arial"/>
          <w:sz w:val="24"/>
          <w:szCs w:val="24"/>
        </w:rPr>
        <w:t xml:space="preserve">changes </w:t>
      </w:r>
      <w:r w:rsidR="00834EC4" w:rsidRPr="00AA3456">
        <w:rPr>
          <w:rFonts w:ascii="Arial" w:hAnsi="Arial" w:cs="Arial"/>
          <w:sz w:val="24"/>
          <w:szCs w:val="24"/>
        </w:rPr>
        <w:t xml:space="preserve">in </w:t>
      </w:r>
      <w:r w:rsidRPr="00AA3456">
        <w:rPr>
          <w:rFonts w:ascii="Arial" w:hAnsi="Arial" w:cs="Arial"/>
          <w:sz w:val="24"/>
          <w:szCs w:val="24"/>
        </w:rPr>
        <w:t>the organisation</w:t>
      </w:r>
      <w:r w:rsidR="00834EC4" w:rsidRPr="00AA3456">
        <w:rPr>
          <w:rFonts w:ascii="Arial" w:hAnsi="Arial" w:cs="Arial"/>
          <w:sz w:val="24"/>
          <w:szCs w:val="24"/>
        </w:rPr>
        <w:t>’s</w:t>
      </w:r>
      <w:r w:rsidRPr="00AA3456">
        <w:rPr>
          <w:rFonts w:ascii="Arial" w:hAnsi="Arial" w:cs="Arial"/>
          <w:sz w:val="24"/>
          <w:szCs w:val="24"/>
        </w:rPr>
        <w:t xml:space="preserve"> systems, work practices</w:t>
      </w:r>
      <w:r w:rsidR="00834EC4" w:rsidRPr="00AA3456">
        <w:rPr>
          <w:rFonts w:ascii="Arial" w:hAnsi="Arial" w:cs="Arial"/>
          <w:sz w:val="24"/>
          <w:szCs w:val="24"/>
        </w:rPr>
        <w:t>,</w:t>
      </w:r>
      <w:r w:rsidRPr="00AA3456">
        <w:rPr>
          <w:rFonts w:ascii="Arial" w:hAnsi="Arial" w:cs="Arial"/>
          <w:sz w:val="24"/>
          <w:szCs w:val="24"/>
        </w:rPr>
        <w:t xml:space="preserve"> processes and procedures. The IG Toolkit offers attainment levels on a scale of 0 to 3, where 0 in insufficient and 3 the best possible outcome</w:t>
      </w:r>
      <w:r w:rsidR="00033F1D" w:rsidRPr="00AA3456">
        <w:rPr>
          <w:rFonts w:ascii="Arial" w:hAnsi="Arial" w:cs="Arial"/>
          <w:sz w:val="24"/>
          <w:szCs w:val="24"/>
        </w:rPr>
        <w:t xml:space="preserve">. The </w:t>
      </w:r>
      <w:r w:rsidRPr="00AA3456">
        <w:rPr>
          <w:rFonts w:ascii="Arial" w:hAnsi="Arial" w:cs="Arial"/>
          <w:sz w:val="24"/>
          <w:szCs w:val="24"/>
        </w:rPr>
        <w:t xml:space="preserve">organisation </w:t>
      </w:r>
      <w:r w:rsidR="00033F1D" w:rsidRPr="00AA3456">
        <w:rPr>
          <w:rFonts w:ascii="Arial" w:hAnsi="Arial" w:cs="Arial"/>
          <w:sz w:val="24"/>
          <w:szCs w:val="24"/>
        </w:rPr>
        <w:t>is scored</w:t>
      </w:r>
      <w:r w:rsidR="004A2E34">
        <w:rPr>
          <w:rFonts w:ascii="Arial" w:hAnsi="Arial" w:cs="Arial"/>
          <w:sz w:val="24"/>
          <w:szCs w:val="24"/>
        </w:rPr>
        <w:t xml:space="preserve"> </w:t>
      </w:r>
      <w:r w:rsidRPr="00AA3456">
        <w:rPr>
          <w:rFonts w:ascii="Arial" w:hAnsi="Arial" w:cs="Arial"/>
          <w:sz w:val="24"/>
          <w:szCs w:val="24"/>
        </w:rPr>
        <w:t xml:space="preserve">for each control, </w:t>
      </w:r>
      <w:r w:rsidR="00033F1D" w:rsidRPr="00AA3456">
        <w:rPr>
          <w:rFonts w:ascii="Arial" w:hAnsi="Arial" w:cs="Arial"/>
          <w:sz w:val="24"/>
          <w:szCs w:val="24"/>
        </w:rPr>
        <w:t xml:space="preserve">and </w:t>
      </w:r>
      <w:r w:rsidRPr="00AA3456">
        <w:rPr>
          <w:rFonts w:ascii="Arial" w:hAnsi="Arial" w:cs="Arial"/>
          <w:sz w:val="24"/>
          <w:szCs w:val="24"/>
        </w:rPr>
        <w:t>the report</w:t>
      </w:r>
      <w:r w:rsidR="00033F1D" w:rsidRPr="00AA3456">
        <w:rPr>
          <w:rFonts w:ascii="Arial" w:hAnsi="Arial" w:cs="Arial"/>
          <w:sz w:val="24"/>
          <w:szCs w:val="24"/>
        </w:rPr>
        <w:t xml:space="preserve"> produced</w:t>
      </w:r>
      <w:r w:rsidRPr="00AA3456">
        <w:rPr>
          <w:rFonts w:ascii="Arial" w:hAnsi="Arial" w:cs="Arial"/>
          <w:sz w:val="24"/>
          <w:szCs w:val="24"/>
        </w:rPr>
        <w:t xml:space="preserve"> indicate</w:t>
      </w:r>
      <w:r w:rsidR="00033F1D" w:rsidRPr="00AA3456">
        <w:rPr>
          <w:rFonts w:ascii="Arial" w:hAnsi="Arial" w:cs="Arial"/>
          <w:sz w:val="24"/>
          <w:szCs w:val="24"/>
        </w:rPr>
        <w:t>s</w:t>
      </w:r>
      <w:r w:rsidRPr="00AA3456">
        <w:rPr>
          <w:rFonts w:ascii="Arial" w:hAnsi="Arial" w:cs="Arial"/>
          <w:sz w:val="24"/>
          <w:szCs w:val="24"/>
        </w:rPr>
        <w:t xml:space="preserve"> the percentage of attainment</w:t>
      </w:r>
      <w:r w:rsidR="00033F1D" w:rsidRPr="00AA3456">
        <w:rPr>
          <w:rFonts w:ascii="Arial" w:hAnsi="Arial" w:cs="Arial"/>
          <w:sz w:val="24"/>
          <w:szCs w:val="24"/>
        </w:rPr>
        <w:t>. Put simply</w:t>
      </w:r>
      <w:r w:rsidRPr="00AA3456">
        <w:rPr>
          <w:rFonts w:ascii="Arial" w:hAnsi="Arial" w:cs="Arial"/>
          <w:sz w:val="24"/>
          <w:szCs w:val="24"/>
        </w:rPr>
        <w:t xml:space="preserve"> the higher the percentage the better the organisation </w:t>
      </w:r>
      <w:r w:rsidR="00033F1D" w:rsidRPr="00AA3456">
        <w:rPr>
          <w:rFonts w:ascii="Arial" w:hAnsi="Arial" w:cs="Arial"/>
          <w:sz w:val="24"/>
          <w:szCs w:val="24"/>
        </w:rPr>
        <w:t>is at managing</w:t>
      </w:r>
      <w:r w:rsidR="004A2E34">
        <w:rPr>
          <w:rFonts w:ascii="Arial" w:hAnsi="Arial" w:cs="Arial"/>
          <w:sz w:val="24"/>
          <w:szCs w:val="24"/>
        </w:rPr>
        <w:t xml:space="preserve"> </w:t>
      </w:r>
      <w:r w:rsidRPr="00AA3456">
        <w:rPr>
          <w:rFonts w:ascii="Arial" w:hAnsi="Arial" w:cs="Arial"/>
          <w:sz w:val="24"/>
          <w:szCs w:val="24"/>
        </w:rPr>
        <w:t>its security.</w:t>
      </w:r>
    </w:p>
    <w:p w:rsidR="00AA1D29" w:rsidRPr="00AA3456" w:rsidRDefault="00AA1D29" w:rsidP="00AA1D29">
      <w:pPr>
        <w:pStyle w:val="ListParagraph"/>
        <w:rPr>
          <w:rFonts w:ascii="Arial" w:hAnsi="Arial" w:cs="Arial"/>
          <w:sz w:val="24"/>
          <w:szCs w:val="24"/>
        </w:rPr>
      </w:pPr>
    </w:p>
    <w:p w:rsidR="00AA1D29" w:rsidRPr="00AA3456" w:rsidRDefault="00AA1D29" w:rsidP="00AA1D29">
      <w:pPr>
        <w:pStyle w:val="ListParagraph"/>
        <w:rPr>
          <w:rFonts w:ascii="Arial" w:hAnsi="Arial" w:cs="Arial"/>
          <w:sz w:val="24"/>
          <w:szCs w:val="24"/>
        </w:rPr>
      </w:pPr>
      <w:r w:rsidRPr="00AA3456">
        <w:rPr>
          <w:rFonts w:ascii="Arial" w:hAnsi="Arial" w:cs="Arial"/>
          <w:bCs/>
          <w:color w:val="000000"/>
          <w:sz w:val="24"/>
          <w:szCs w:val="24"/>
        </w:rPr>
        <w:t xml:space="preserve">The </w:t>
      </w:r>
      <w:hyperlink r:id="rId14" w:history="1">
        <w:r w:rsidRPr="00AE209A">
          <w:rPr>
            <w:rFonts w:ascii="Arial" w:hAnsi="Arial" w:cs="Arial"/>
            <w:bCs/>
            <w:color w:val="0066CC"/>
            <w:sz w:val="24"/>
            <w:szCs w:val="24"/>
            <w:u w:val="single"/>
          </w:rPr>
          <w:t>Data Security and Protection Toolkit</w:t>
        </w:r>
      </w:hyperlink>
      <w:r w:rsidRPr="00AE209A">
        <w:rPr>
          <w:rFonts w:ascii="Arial" w:hAnsi="Arial" w:cs="Arial"/>
          <w:bCs/>
          <w:color w:val="000000"/>
          <w:sz w:val="24"/>
          <w:szCs w:val="24"/>
        </w:rPr>
        <w:t xml:space="preserve"> has replaced (2018) the Information Governance Toolkit.</w:t>
      </w:r>
      <w:r w:rsidR="00F51279" w:rsidRPr="00AA3456">
        <w:rPr>
          <w:rFonts w:ascii="Arial" w:hAnsi="Arial" w:cs="Arial"/>
          <w:bCs/>
          <w:color w:val="000000"/>
          <w:sz w:val="24"/>
          <w:szCs w:val="24"/>
        </w:rPr>
        <w:t xml:space="preserve"> </w:t>
      </w:r>
      <w:r w:rsidR="00033F1D" w:rsidRPr="00AA3456">
        <w:rPr>
          <w:rFonts w:ascii="Arial" w:hAnsi="Arial" w:cs="Arial"/>
          <w:bCs/>
          <w:color w:val="000000"/>
          <w:sz w:val="24"/>
          <w:szCs w:val="24"/>
        </w:rPr>
        <w:t xml:space="preserve">The </w:t>
      </w:r>
      <w:r w:rsidR="00F51279" w:rsidRPr="00AA3456">
        <w:rPr>
          <w:rFonts w:ascii="Arial" w:hAnsi="Arial" w:cs="Arial"/>
          <w:bCs/>
          <w:color w:val="000000"/>
          <w:sz w:val="24"/>
          <w:szCs w:val="24"/>
        </w:rPr>
        <w:t xml:space="preserve">DSP Toolkit allow </w:t>
      </w:r>
      <w:r w:rsidRPr="00AA3456">
        <w:rPr>
          <w:rFonts w:ascii="Arial" w:hAnsi="Arial" w:cs="Arial"/>
          <w:sz w:val="24"/>
          <w:szCs w:val="24"/>
        </w:rPr>
        <w:t xml:space="preserve">organisations </w:t>
      </w:r>
      <w:r w:rsidR="00F51279" w:rsidRPr="00AA3456">
        <w:rPr>
          <w:rFonts w:ascii="Arial" w:hAnsi="Arial" w:cs="Arial"/>
          <w:sz w:val="24"/>
          <w:szCs w:val="24"/>
        </w:rPr>
        <w:t xml:space="preserve">to </w:t>
      </w:r>
      <w:r w:rsidRPr="00AA3456">
        <w:rPr>
          <w:rFonts w:ascii="Arial" w:hAnsi="Arial" w:cs="Arial"/>
          <w:sz w:val="24"/>
          <w:szCs w:val="24"/>
        </w:rPr>
        <w:t xml:space="preserve">measure themselves against the </w:t>
      </w:r>
      <w:proofErr w:type="spellStart"/>
      <w:r w:rsidRPr="00AA3456">
        <w:rPr>
          <w:rFonts w:ascii="Arial" w:hAnsi="Arial" w:cs="Arial"/>
          <w:sz w:val="24"/>
          <w:szCs w:val="24"/>
        </w:rPr>
        <w:t>NDG</w:t>
      </w:r>
      <w:proofErr w:type="spellEnd"/>
      <w:r w:rsidRPr="00AA3456">
        <w:rPr>
          <w:rFonts w:ascii="Arial" w:hAnsi="Arial" w:cs="Arial"/>
          <w:sz w:val="24"/>
          <w:szCs w:val="24"/>
        </w:rPr>
        <w:t xml:space="preserve"> Data Security Standards</w:t>
      </w:r>
      <w:r w:rsidR="00F51279" w:rsidRPr="00AA3456">
        <w:rPr>
          <w:rFonts w:ascii="Arial" w:hAnsi="Arial" w:cs="Arial"/>
          <w:sz w:val="24"/>
          <w:szCs w:val="24"/>
        </w:rPr>
        <w:t xml:space="preserve"> and p</w:t>
      </w:r>
      <w:r w:rsidRPr="00AA3456">
        <w:rPr>
          <w:rFonts w:ascii="Arial" w:hAnsi="Arial" w:cs="Arial"/>
          <w:sz w:val="24"/>
          <w:szCs w:val="24"/>
        </w:rPr>
        <w:t>rovid</w:t>
      </w:r>
      <w:r w:rsidR="00F51279" w:rsidRPr="00AA3456">
        <w:rPr>
          <w:rFonts w:ascii="Arial" w:hAnsi="Arial" w:cs="Arial"/>
          <w:sz w:val="24"/>
          <w:szCs w:val="24"/>
        </w:rPr>
        <w:t xml:space="preserve">es help for organisations </w:t>
      </w:r>
      <w:r w:rsidR="00033F1D" w:rsidRPr="00AA3456">
        <w:rPr>
          <w:rFonts w:ascii="Arial" w:hAnsi="Arial" w:cs="Arial"/>
          <w:sz w:val="24"/>
          <w:szCs w:val="24"/>
        </w:rPr>
        <w:t xml:space="preserve">by providing a tool to measure </w:t>
      </w:r>
      <w:r w:rsidR="0048360D">
        <w:rPr>
          <w:rFonts w:ascii="Arial" w:hAnsi="Arial" w:cs="Arial"/>
          <w:sz w:val="24"/>
          <w:szCs w:val="24"/>
        </w:rPr>
        <w:t xml:space="preserve">Data Protection regulations (UK)  </w:t>
      </w:r>
      <w:r w:rsidR="00F51279" w:rsidRPr="00AA3456">
        <w:rPr>
          <w:rFonts w:ascii="Arial" w:hAnsi="Arial" w:cs="Arial"/>
          <w:sz w:val="24"/>
          <w:szCs w:val="24"/>
        </w:rPr>
        <w:t xml:space="preserve"> compliance.  Since NHS Digital (England) requires all organisations </w:t>
      </w:r>
      <w:r w:rsidRPr="00AA3456">
        <w:rPr>
          <w:rFonts w:ascii="Arial" w:hAnsi="Arial" w:cs="Arial"/>
          <w:sz w:val="24"/>
          <w:szCs w:val="24"/>
        </w:rPr>
        <w:t>tha</w:t>
      </w:r>
      <w:r w:rsidR="00F51279" w:rsidRPr="00AA3456">
        <w:rPr>
          <w:rFonts w:ascii="Arial" w:hAnsi="Arial" w:cs="Arial"/>
          <w:sz w:val="24"/>
          <w:szCs w:val="24"/>
        </w:rPr>
        <w:t xml:space="preserve">t process NHS England’s health and care data to </w:t>
      </w:r>
      <w:r w:rsidRPr="00AA3456">
        <w:rPr>
          <w:rFonts w:ascii="Arial" w:hAnsi="Arial" w:cs="Arial"/>
          <w:sz w:val="24"/>
          <w:szCs w:val="24"/>
        </w:rPr>
        <w:t>complete a Data Security and Protection Toolkit</w:t>
      </w:r>
      <w:r w:rsidR="00F51279" w:rsidRPr="00AA3456">
        <w:rPr>
          <w:rFonts w:ascii="Arial" w:hAnsi="Arial" w:cs="Arial"/>
          <w:sz w:val="24"/>
          <w:szCs w:val="24"/>
        </w:rPr>
        <w:t xml:space="preserve">, this is </w:t>
      </w:r>
      <w:r w:rsidR="00033F1D" w:rsidRPr="00AA3456">
        <w:rPr>
          <w:rFonts w:ascii="Arial" w:hAnsi="Arial" w:cs="Arial"/>
          <w:sz w:val="24"/>
          <w:szCs w:val="24"/>
        </w:rPr>
        <w:t xml:space="preserve">also </w:t>
      </w:r>
      <w:r w:rsidR="00F51279" w:rsidRPr="00AA3456">
        <w:rPr>
          <w:rFonts w:ascii="Arial" w:hAnsi="Arial" w:cs="Arial"/>
          <w:sz w:val="24"/>
          <w:szCs w:val="24"/>
        </w:rPr>
        <w:t>a  useful reference for</w:t>
      </w:r>
      <w:r w:rsidR="00033F1D" w:rsidRPr="00AA3456">
        <w:rPr>
          <w:rFonts w:ascii="Arial" w:hAnsi="Arial" w:cs="Arial"/>
          <w:sz w:val="24"/>
          <w:szCs w:val="24"/>
        </w:rPr>
        <w:t xml:space="preserve"> </w:t>
      </w:r>
      <w:r w:rsidR="004A2E34" w:rsidRPr="00AA3456">
        <w:rPr>
          <w:rFonts w:ascii="Arial" w:hAnsi="Arial" w:cs="Arial"/>
          <w:sz w:val="24"/>
          <w:szCs w:val="24"/>
        </w:rPr>
        <w:t>assessing</w:t>
      </w:r>
      <w:r w:rsidR="00F51279" w:rsidRPr="00AA3456">
        <w:rPr>
          <w:rFonts w:ascii="Arial" w:hAnsi="Arial" w:cs="Arial"/>
          <w:sz w:val="24"/>
          <w:szCs w:val="24"/>
        </w:rPr>
        <w:t xml:space="preserve">  NHS Scotland suppliers, as they may have completed a DSP Toolkit for their dealings with England. If they have one completed, this may give you a</w:t>
      </w:r>
      <w:r w:rsidR="00033F1D" w:rsidRPr="00AA3456">
        <w:rPr>
          <w:rFonts w:ascii="Arial" w:hAnsi="Arial" w:cs="Arial"/>
          <w:sz w:val="24"/>
          <w:szCs w:val="24"/>
        </w:rPr>
        <w:t xml:space="preserve"> helpful</w:t>
      </w:r>
      <w:r w:rsidR="00F51279" w:rsidRPr="00AA3456">
        <w:rPr>
          <w:rFonts w:ascii="Arial" w:hAnsi="Arial" w:cs="Arial"/>
          <w:sz w:val="24"/>
          <w:szCs w:val="24"/>
        </w:rPr>
        <w:t xml:space="preserve"> indication of the level of security of the organisation. </w:t>
      </w:r>
    </w:p>
    <w:p w:rsidR="00F51279" w:rsidRPr="00AA3456" w:rsidRDefault="00F51279" w:rsidP="00AA1D29">
      <w:pPr>
        <w:pStyle w:val="ListParagraph"/>
        <w:rPr>
          <w:rFonts w:ascii="Arial" w:hAnsi="Arial" w:cs="Arial"/>
          <w:sz w:val="24"/>
          <w:szCs w:val="24"/>
        </w:rPr>
      </w:pPr>
    </w:p>
    <w:p w:rsidR="00F51279" w:rsidRPr="00AA3456" w:rsidRDefault="00F51279" w:rsidP="00F51279">
      <w:pPr>
        <w:pStyle w:val="ListParagraph"/>
        <w:numPr>
          <w:ilvl w:val="0"/>
          <w:numId w:val="10"/>
        </w:numPr>
        <w:rPr>
          <w:rFonts w:ascii="Arial" w:hAnsi="Arial" w:cs="Arial"/>
          <w:sz w:val="24"/>
          <w:szCs w:val="24"/>
        </w:rPr>
      </w:pPr>
      <w:r w:rsidRPr="00AA3456">
        <w:rPr>
          <w:rFonts w:ascii="Arial" w:hAnsi="Arial" w:cs="Arial"/>
          <w:b/>
          <w:sz w:val="24"/>
          <w:szCs w:val="24"/>
        </w:rPr>
        <w:t>Any other organisations</w:t>
      </w:r>
      <w:r w:rsidRPr="00AA3456">
        <w:rPr>
          <w:rFonts w:ascii="Arial" w:hAnsi="Arial" w:cs="Arial"/>
          <w:sz w:val="24"/>
          <w:szCs w:val="24"/>
        </w:rPr>
        <w:t xml:space="preserve">. </w:t>
      </w:r>
    </w:p>
    <w:p w:rsidR="00F51279" w:rsidRPr="00AA3456" w:rsidRDefault="00F51279" w:rsidP="00AA1D29">
      <w:pPr>
        <w:pStyle w:val="ListParagraph"/>
        <w:rPr>
          <w:rFonts w:ascii="Arial" w:hAnsi="Arial" w:cs="Arial"/>
          <w:sz w:val="24"/>
          <w:szCs w:val="24"/>
        </w:rPr>
      </w:pPr>
    </w:p>
    <w:p w:rsidR="00680FFA" w:rsidRPr="00AA3456" w:rsidRDefault="00F51279" w:rsidP="00F51279">
      <w:pPr>
        <w:pStyle w:val="ListParagraph"/>
        <w:rPr>
          <w:rFonts w:ascii="Arial" w:hAnsi="Arial" w:cs="Arial"/>
          <w:sz w:val="24"/>
          <w:szCs w:val="24"/>
        </w:rPr>
      </w:pPr>
      <w:r w:rsidRPr="00AA3456">
        <w:rPr>
          <w:rFonts w:ascii="Arial" w:hAnsi="Arial" w:cs="Arial"/>
          <w:sz w:val="24"/>
          <w:szCs w:val="24"/>
        </w:rPr>
        <w:t>If the organisation you need to scrutinise doesn’t have any security certification or the NHS IG Toolkit (England) or the DSP Toolkit (England), you may want to ask if they hold any other relevant</w:t>
      </w:r>
      <w:r w:rsidR="00680FFA" w:rsidRPr="00AA3456">
        <w:rPr>
          <w:rFonts w:ascii="Arial" w:hAnsi="Arial" w:cs="Arial"/>
          <w:sz w:val="24"/>
          <w:szCs w:val="24"/>
        </w:rPr>
        <w:t xml:space="preserve"> information security certification</w:t>
      </w:r>
      <w:r w:rsidR="00033F1D" w:rsidRPr="00AA3456">
        <w:rPr>
          <w:rFonts w:ascii="Arial" w:hAnsi="Arial" w:cs="Arial"/>
          <w:sz w:val="24"/>
          <w:szCs w:val="24"/>
        </w:rPr>
        <w:t>s</w:t>
      </w:r>
      <w:r w:rsidR="00680FFA" w:rsidRPr="00AA3456">
        <w:rPr>
          <w:rFonts w:ascii="Arial" w:hAnsi="Arial" w:cs="Arial"/>
          <w:sz w:val="24"/>
          <w:szCs w:val="24"/>
        </w:rPr>
        <w:t xml:space="preserve"> </w:t>
      </w:r>
      <w:r w:rsidR="00A139DF" w:rsidRPr="00AA3456">
        <w:rPr>
          <w:rFonts w:ascii="Arial" w:hAnsi="Arial" w:cs="Arial"/>
          <w:sz w:val="24"/>
          <w:szCs w:val="24"/>
        </w:rPr>
        <w:t xml:space="preserve">(e.g. Cyber Essentials+) </w:t>
      </w:r>
      <w:r w:rsidR="00680FFA" w:rsidRPr="00AA3456">
        <w:rPr>
          <w:rFonts w:ascii="Arial" w:hAnsi="Arial" w:cs="Arial"/>
          <w:sz w:val="24"/>
          <w:szCs w:val="24"/>
        </w:rPr>
        <w:t>and to provide details of the</w:t>
      </w:r>
      <w:r w:rsidR="00033F1D" w:rsidRPr="00AA3456">
        <w:rPr>
          <w:rFonts w:ascii="Arial" w:hAnsi="Arial" w:cs="Arial"/>
          <w:sz w:val="24"/>
          <w:szCs w:val="24"/>
        </w:rPr>
        <w:t>se</w:t>
      </w:r>
      <w:r w:rsidR="00680FFA" w:rsidRPr="00AA3456">
        <w:rPr>
          <w:rFonts w:ascii="Arial" w:hAnsi="Arial" w:cs="Arial"/>
          <w:sz w:val="24"/>
          <w:szCs w:val="24"/>
        </w:rPr>
        <w:t xml:space="preserve"> certification</w:t>
      </w:r>
      <w:r w:rsidR="00033F1D" w:rsidRPr="00AA3456">
        <w:rPr>
          <w:rFonts w:ascii="Arial" w:hAnsi="Arial" w:cs="Arial"/>
          <w:sz w:val="24"/>
          <w:szCs w:val="24"/>
        </w:rPr>
        <w:t>s</w:t>
      </w:r>
      <w:r w:rsidR="00680FFA" w:rsidRPr="00AA3456">
        <w:rPr>
          <w:rFonts w:ascii="Arial" w:hAnsi="Arial" w:cs="Arial"/>
          <w:sz w:val="24"/>
          <w:szCs w:val="24"/>
        </w:rPr>
        <w:t>, the</w:t>
      </w:r>
      <w:r w:rsidR="00033F1D" w:rsidRPr="00AA3456">
        <w:rPr>
          <w:rFonts w:ascii="Arial" w:hAnsi="Arial" w:cs="Arial"/>
          <w:sz w:val="24"/>
          <w:szCs w:val="24"/>
        </w:rPr>
        <w:t>ir</w:t>
      </w:r>
      <w:r w:rsidR="00680FFA" w:rsidRPr="00AA3456">
        <w:rPr>
          <w:rFonts w:ascii="Arial" w:hAnsi="Arial" w:cs="Arial"/>
          <w:sz w:val="24"/>
          <w:szCs w:val="24"/>
        </w:rPr>
        <w:t xml:space="preserve"> scope and </w:t>
      </w:r>
      <w:r w:rsidR="00033F1D" w:rsidRPr="00AA3456">
        <w:rPr>
          <w:rFonts w:ascii="Arial" w:hAnsi="Arial" w:cs="Arial"/>
          <w:sz w:val="24"/>
          <w:szCs w:val="24"/>
        </w:rPr>
        <w:t>their certification results.</w:t>
      </w:r>
    </w:p>
    <w:p w:rsidR="00680FFA" w:rsidRPr="00AA3456" w:rsidRDefault="00680FFA" w:rsidP="00680FFA">
      <w:pPr>
        <w:pStyle w:val="ListParagraph"/>
        <w:rPr>
          <w:rFonts w:ascii="Arial" w:hAnsi="Arial" w:cs="Arial"/>
          <w:sz w:val="24"/>
          <w:szCs w:val="24"/>
        </w:rPr>
      </w:pPr>
    </w:p>
    <w:p w:rsidR="00680FFA" w:rsidRPr="00AA3456" w:rsidRDefault="00680FFA" w:rsidP="00680FFA">
      <w:pPr>
        <w:pStyle w:val="ListParagraph"/>
        <w:rPr>
          <w:rFonts w:ascii="Arial" w:hAnsi="Arial" w:cs="Arial"/>
          <w:sz w:val="24"/>
          <w:szCs w:val="24"/>
        </w:rPr>
      </w:pPr>
      <w:r w:rsidRPr="00AA3456">
        <w:rPr>
          <w:rFonts w:ascii="Arial" w:hAnsi="Arial" w:cs="Arial"/>
          <w:sz w:val="24"/>
          <w:szCs w:val="24"/>
        </w:rPr>
        <w:t xml:space="preserve">They must also complete the </w:t>
      </w:r>
      <w:proofErr w:type="spellStart"/>
      <w:r w:rsidRPr="00AA3456">
        <w:rPr>
          <w:rFonts w:ascii="Arial" w:hAnsi="Arial" w:cs="Arial"/>
          <w:sz w:val="24"/>
          <w:szCs w:val="24"/>
        </w:rPr>
        <w:t>OSQ</w:t>
      </w:r>
      <w:proofErr w:type="spellEnd"/>
      <w:r w:rsidRPr="00AA3456">
        <w:rPr>
          <w:rFonts w:ascii="Arial" w:hAnsi="Arial" w:cs="Arial"/>
          <w:sz w:val="24"/>
          <w:szCs w:val="24"/>
        </w:rPr>
        <w:t xml:space="preserve"> (Organisational Security Questionnaire)  for which the NHS Scotland has developed a standard template. </w:t>
      </w:r>
    </w:p>
    <w:p w:rsidR="009A349B" w:rsidRPr="00AA3456" w:rsidRDefault="009A349B" w:rsidP="00680FFA">
      <w:pPr>
        <w:pStyle w:val="ListParagraph"/>
        <w:rPr>
          <w:rFonts w:ascii="Arial" w:hAnsi="Arial" w:cs="Arial"/>
          <w:sz w:val="24"/>
          <w:szCs w:val="24"/>
        </w:rPr>
      </w:pPr>
    </w:p>
    <w:p w:rsidR="009C2AF7" w:rsidRPr="00AA3456" w:rsidRDefault="009C2AF7" w:rsidP="009C2AF7">
      <w:pPr>
        <w:rPr>
          <w:rFonts w:cs="Arial"/>
          <w:szCs w:val="24"/>
        </w:rPr>
      </w:pPr>
    </w:p>
    <w:p w:rsidR="009C2AF7" w:rsidRPr="00AA3456" w:rsidRDefault="009C2AF7" w:rsidP="009C2AF7">
      <w:pPr>
        <w:pStyle w:val="Heading1"/>
        <w:rPr>
          <w:rFonts w:cs="Arial"/>
          <w:szCs w:val="24"/>
        </w:rPr>
      </w:pPr>
      <w:r w:rsidRPr="00AA3456">
        <w:rPr>
          <w:rFonts w:cs="Arial"/>
          <w:szCs w:val="24"/>
        </w:rPr>
        <w:t>STEP 4 – Data protection legal requirements</w:t>
      </w:r>
    </w:p>
    <w:p w:rsidR="009A349B" w:rsidRPr="00AA3456" w:rsidRDefault="009A349B" w:rsidP="009A349B">
      <w:pPr>
        <w:pStyle w:val="ListParagraph"/>
        <w:rPr>
          <w:rFonts w:ascii="Arial" w:hAnsi="Arial" w:cs="Arial"/>
          <w:b/>
          <w:bCs/>
          <w:color w:val="44546A"/>
          <w:sz w:val="24"/>
          <w:szCs w:val="24"/>
          <w:lang w:eastAsia="en-US"/>
        </w:rPr>
      </w:pPr>
    </w:p>
    <w:p w:rsidR="000C44D4" w:rsidRPr="00AA3456" w:rsidRDefault="009A349B" w:rsidP="009A349B">
      <w:pPr>
        <w:pStyle w:val="ListParagraph"/>
        <w:rPr>
          <w:rFonts w:ascii="Arial" w:hAnsi="Arial" w:cs="Arial"/>
          <w:sz w:val="24"/>
          <w:szCs w:val="24"/>
        </w:rPr>
      </w:pPr>
      <w:r w:rsidRPr="00AA3456">
        <w:rPr>
          <w:rFonts w:ascii="Arial" w:hAnsi="Arial" w:cs="Arial"/>
          <w:sz w:val="24"/>
          <w:szCs w:val="24"/>
        </w:rPr>
        <w:t>Y</w:t>
      </w:r>
      <w:r w:rsidR="000C44D4" w:rsidRPr="00AA3456">
        <w:rPr>
          <w:rFonts w:ascii="Arial" w:hAnsi="Arial" w:cs="Arial"/>
          <w:sz w:val="24"/>
          <w:szCs w:val="24"/>
        </w:rPr>
        <w:t>ou must also check if the proposed system/project meets any of the data protection conditions in pages 3 and 4 (</w:t>
      </w:r>
      <w:r w:rsidRPr="00AA3456">
        <w:rPr>
          <w:rFonts w:ascii="Arial" w:hAnsi="Arial" w:cs="Arial"/>
          <w:sz w:val="24"/>
          <w:szCs w:val="24"/>
        </w:rPr>
        <w:t xml:space="preserve">triage </w:t>
      </w:r>
      <w:r w:rsidR="000C44D4" w:rsidRPr="00AA3456">
        <w:rPr>
          <w:rFonts w:ascii="Arial" w:hAnsi="Arial" w:cs="Arial"/>
          <w:sz w:val="24"/>
          <w:szCs w:val="24"/>
        </w:rPr>
        <w:t>table) of the NHS</w:t>
      </w:r>
      <w:r w:rsidRPr="00AA3456">
        <w:rPr>
          <w:rFonts w:ascii="Arial" w:hAnsi="Arial" w:cs="Arial"/>
          <w:sz w:val="24"/>
          <w:szCs w:val="24"/>
        </w:rPr>
        <w:t xml:space="preserve"> </w:t>
      </w:r>
      <w:r w:rsidR="000C44D4" w:rsidRPr="00AA3456">
        <w:rPr>
          <w:rFonts w:ascii="Arial" w:hAnsi="Arial" w:cs="Arial"/>
          <w:sz w:val="24"/>
          <w:szCs w:val="24"/>
        </w:rPr>
        <w:t>S</w:t>
      </w:r>
      <w:r w:rsidRPr="00AA3456">
        <w:rPr>
          <w:rFonts w:ascii="Arial" w:hAnsi="Arial" w:cs="Arial"/>
          <w:sz w:val="24"/>
          <w:szCs w:val="24"/>
        </w:rPr>
        <w:t>cotland</w:t>
      </w:r>
      <w:r w:rsidR="000C44D4" w:rsidRPr="00AA3456">
        <w:rPr>
          <w:rFonts w:ascii="Arial" w:hAnsi="Arial" w:cs="Arial"/>
          <w:sz w:val="24"/>
          <w:szCs w:val="24"/>
        </w:rPr>
        <w:t xml:space="preserve"> DPIA template – if that’s the case you must document a Data Protection Impact assessment (required by law) using the </w:t>
      </w:r>
      <w:r w:rsidRPr="00AA3456">
        <w:rPr>
          <w:rFonts w:ascii="Arial" w:hAnsi="Arial" w:cs="Arial"/>
          <w:sz w:val="24"/>
          <w:szCs w:val="24"/>
        </w:rPr>
        <w:t xml:space="preserve">NHSS </w:t>
      </w:r>
      <w:r w:rsidR="000C44D4" w:rsidRPr="00AA3456">
        <w:rPr>
          <w:rFonts w:ascii="Arial" w:hAnsi="Arial" w:cs="Arial"/>
          <w:sz w:val="24"/>
          <w:szCs w:val="24"/>
        </w:rPr>
        <w:t xml:space="preserve">National template </w:t>
      </w:r>
      <w:r w:rsidRPr="00AA3456">
        <w:rPr>
          <w:rFonts w:ascii="Arial" w:hAnsi="Arial" w:cs="Arial"/>
          <w:sz w:val="24"/>
          <w:szCs w:val="24"/>
        </w:rPr>
        <w:t>available for download from here:</w:t>
      </w:r>
    </w:p>
    <w:p w:rsidR="009A349B" w:rsidRPr="00AA3456" w:rsidRDefault="009A349B" w:rsidP="009A349B">
      <w:pPr>
        <w:pStyle w:val="ListParagraph"/>
        <w:rPr>
          <w:rFonts w:ascii="Arial" w:hAnsi="Arial" w:cs="Arial"/>
          <w:sz w:val="24"/>
          <w:szCs w:val="24"/>
        </w:rPr>
      </w:pPr>
    </w:p>
    <w:p w:rsidR="009A349B" w:rsidRPr="00AE209A" w:rsidRDefault="009004EF" w:rsidP="00170498">
      <w:pPr>
        <w:pStyle w:val="ListParagraph"/>
        <w:jc w:val="center"/>
        <w:rPr>
          <w:rFonts w:ascii="Arial" w:hAnsi="Arial" w:cs="Arial"/>
          <w:sz w:val="24"/>
          <w:szCs w:val="24"/>
        </w:rPr>
      </w:pPr>
      <w:hyperlink r:id="rId15" w:history="1">
        <w:r w:rsidR="009A349B" w:rsidRPr="00AE209A">
          <w:rPr>
            <w:rStyle w:val="Hyperlink"/>
            <w:rFonts w:ascii="Arial" w:hAnsi="Arial" w:cs="Arial"/>
            <w:sz w:val="24"/>
            <w:szCs w:val="24"/>
          </w:rPr>
          <w:t>http://www.informationgovernance.scot.nhs.uk/</w:t>
        </w:r>
      </w:hyperlink>
    </w:p>
    <w:p w:rsidR="004D0EB2" w:rsidRPr="00AE209A" w:rsidRDefault="004D0EB2" w:rsidP="009A349B">
      <w:pPr>
        <w:pStyle w:val="ListParagraph"/>
        <w:rPr>
          <w:rFonts w:ascii="Arial" w:hAnsi="Arial" w:cs="Arial"/>
          <w:sz w:val="24"/>
          <w:szCs w:val="24"/>
        </w:rPr>
      </w:pPr>
    </w:p>
    <w:p w:rsidR="009A349B" w:rsidRPr="00AA3456" w:rsidRDefault="004D0EB2" w:rsidP="009A349B">
      <w:pPr>
        <w:pStyle w:val="ListParagraph"/>
        <w:rPr>
          <w:rFonts w:ascii="Arial" w:hAnsi="Arial" w:cs="Arial"/>
          <w:sz w:val="24"/>
          <w:szCs w:val="24"/>
        </w:rPr>
      </w:pPr>
      <w:r w:rsidRPr="00AA3456">
        <w:rPr>
          <w:rFonts w:ascii="Arial" w:hAnsi="Arial" w:cs="Arial"/>
          <w:sz w:val="24"/>
          <w:szCs w:val="24"/>
        </w:rPr>
        <w:t>Keep in mind that the aim of a DPIA is not only about identifying the data, data flows and security measure</w:t>
      </w:r>
      <w:r w:rsidR="006F68BB" w:rsidRPr="00AA3456">
        <w:rPr>
          <w:rFonts w:ascii="Arial" w:hAnsi="Arial" w:cs="Arial"/>
          <w:sz w:val="24"/>
          <w:szCs w:val="24"/>
        </w:rPr>
        <w:t>s</w:t>
      </w:r>
      <w:r w:rsidRPr="00AA3456">
        <w:rPr>
          <w:rFonts w:ascii="Arial" w:hAnsi="Arial" w:cs="Arial"/>
          <w:sz w:val="24"/>
          <w:szCs w:val="24"/>
        </w:rPr>
        <w:t xml:space="preserve">, </w:t>
      </w:r>
      <w:r w:rsidR="006F68BB" w:rsidRPr="00AA3456">
        <w:rPr>
          <w:rFonts w:ascii="Arial" w:hAnsi="Arial" w:cs="Arial"/>
          <w:sz w:val="24"/>
          <w:szCs w:val="24"/>
        </w:rPr>
        <w:t xml:space="preserve">but in </w:t>
      </w:r>
      <w:r w:rsidRPr="00AA3456">
        <w:rPr>
          <w:rFonts w:ascii="Arial" w:hAnsi="Arial" w:cs="Arial"/>
          <w:sz w:val="24"/>
          <w:szCs w:val="24"/>
        </w:rPr>
        <w:t xml:space="preserve">particular to ensure </w:t>
      </w:r>
      <w:r w:rsidR="006F68BB" w:rsidRPr="00AA3456">
        <w:rPr>
          <w:rFonts w:ascii="Arial" w:hAnsi="Arial" w:cs="Arial"/>
          <w:sz w:val="24"/>
          <w:szCs w:val="24"/>
        </w:rPr>
        <w:t xml:space="preserve">that </w:t>
      </w:r>
      <w:r w:rsidRPr="00AA3456">
        <w:rPr>
          <w:rFonts w:ascii="Arial" w:hAnsi="Arial" w:cs="Arial"/>
          <w:sz w:val="24"/>
          <w:szCs w:val="24"/>
        </w:rPr>
        <w:t>the risk for both: the individuals whom data is being processed and the organisation is addressed reasonably and with proportionality.</w:t>
      </w:r>
    </w:p>
    <w:p w:rsidR="004D0EB2" w:rsidRPr="00AA3456" w:rsidRDefault="004D0EB2" w:rsidP="009A349B">
      <w:pPr>
        <w:pStyle w:val="ListParagraph"/>
        <w:rPr>
          <w:rFonts w:ascii="Arial" w:hAnsi="Arial" w:cs="Arial"/>
          <w:sz w:val="24"/>
          <w:szCs w:val="24"/>
        </w:rPr>
      </w:pPr>
    </w:p>
    <w:p w:rsidR="00803A6F" w:rsidRDefault="00803A6F" w:rsidP="00803A6F">
      <w:pPr>
        <w:pStyle w:val="ListParagraph"/>
        <w:rPr>
          <w:rFonts w:ascii="Arial" w:hAnsi="Arial" w:cs="Arial"/>
          <w:sz w:val="24"/>
          <w:szCs w:val="24"/>
        </w:rPr>
      </w:pPr>
      <w:r>
        <w:rPr>
          <w:rFonts w:ascii="Arial" w:hAnsi="Arial" w:cs="Arial"/>
          <w:sz w:val="24"/>
          <w:szCs w:val="24"/>
        </w:rPr>
        <w:t>You will need any documents obtained in steps</w:t>
      </w:r>
      <w:r w:rsidRPr="00803A6F">
        <w:rPr>
          <w:rFonts w:ascii="Arial" w:hAnsi="Arial" w:cs="Arial"/>
          <w:lang w:val="en-US"/>
        </w:rPr>
        <w:t xml:space="preserve"> </w:t>
      </w:r>
      <w:r w:rsidRPr="00803A6F">
        <w:rPr>
          <w:rFonts w:ascii="Arial" w:hAnsi="Arial" w:cs="Arial"/>
          <w:sz w:val="32"/>
        </w:rPr>
        <w:sym w:font="Wingdings" w:char="F08C"/>
      </w:r>
      <w:r w:rsidRPr="00803A6F">
        <w:rPr>
          <w:rFonts w:ascii="Arial" w:hAnsi="Arial" w:cs="Arial"/>
          <w:sz w:val="32"/>
        </w:rPr>
        <w:sym w:font="Wingdings" w:char="F08D"/>
      </w:r>
      <w:r w:rsidRPr="00803A6F">
        <w:rPr>
          <w:rFonts w:ascii="Arial" w:hAnsi="Arial" w:cs="Arial"/>
          <w:sz w:val="32"/>
        </w:rPr>
        <w:sym w:font="Wingdings" w:char="F08E"/>
      </w:r>
      <w:r w:rsidRPr="00803A6F">
        <w:rPr>
          <w:rFonts w:ascii="Arial" w:hAnsi="Arial" w:cs="Arial"/>
          <w:lang w:val="en-US"/>
        </w:rPr>
        <w:t xml:space="preserve"> </w:t>
      </w:r>
      <w:r>
        <w:rPr>
          <w:rFonts w:ascii="Arial" w:hAnsi="Arial" w:cs="Arial"/>
          <w:lang w:val="en-US"/>
        </w:rPr>
        <w:t xml:space="preserve"> </w:t>
      </w:r>
      <w:r w:rsidRPr="00803A6F">
        <w:rPr>
          <w:rFonts w:ascii="Arial" w:hAnsi="Arial" w:cs="Arial"/>
          <w:sz w:val="24"/>
          <w:szCs w:val="24"/>
        </w:rPr>
        <w:t>in order to be able to complete a DPIA, as it must include</w:t>
      </w:r>
      <w:r w:rsidRPr="00AA3456">
        <w:rPr>
          <w:rFonts w:ascii="Arial" w:hAnsi="Arial" w:cs="Arial"/>
          <w:sz w:val="24"/>
          <w:szCs w:val="24"/>
        </w:rPr>
        <w:t xml:space="preserve"> technical and organisational risks and ensure that sufficient measures are in place to reduce the risk to the point where it’s acceptable for the organisation and is compliant with current legislation.</w:t>
      </w:r>
    </w:p>
    <w:p w:rsidR="00803A6F" w:rsidRDefault="00803A6F" w:rsidP="00803A6F">
      <w:pPr>
        <w:pStyle w:val="ListParagraph"/>
        <w:rPr>
          <w:rFonts w:ascii="Arial" w:hAnsi="Arial" w:cs="Arial"/>
          <w:sz w:val="24"/>
          <w:szCs w:val="24"/>
        </w:rPr>
      </w:pPr>
    </w:p>
    <w:p w:rsidR="00803A6F" w:rsidRPr="00AA3456" w:rsidRDefault="00803A6F" w:rsidP="009A349B">
      <w:pPr>
        <w:pStyle w:val="ListParagraph"/>
        <w:rPr>
          <w:rFonts w:ascii="Arial" w:hAnsi="Arial" w:cs="Arial"/>
          <w:sz w:val="24"/>
          <w:szCs w:val="24"/>
        </w:rPr>
      </w:pPr>
      <w:r>
        <w:rPr>
          <w:rFonts w:ascii="Arial" w:hAnsi="Arial" w:cs="Arial"/>
          <w:sz w:val="24"/>
          <w:szCs w:val="24"/>
        </w:rPr>
        <w:t xml:space="preserve">The NHS Scotland DPIA template suggests who should be involved and consulted when conducting a DPIA, as any identified risks must be acceptable to </w:t>
      </w:r>
      <w:r w:rsidR="004D0EB2" w:rsidRPr="00AA3456">
        <w:rPr>
          <w:rFonts w:ascii="Arial" w:hAnsi="Arial" w:cs="Arial"/>
          <w:sz w:val="24"/>
          <w:szCs w:val="24"/>
        </w:rPr>
        <w:t>those who own the data (Information Asset Owner</w:t>
      </w:r>
      <w:r w:rsidR="00901A4D" w:rsidRPr="00AA3456">
        <w:rPr>
          <w:rFonts w:ascii="Arial" w:hAnsi="Arial" w:cs="Arial"/>
          <w:sz w:val="24"/>
          <w:szCs w:val="24"/>
        </w:rPr>
        <w:t xml:space="preserve">, </w:t>
      </w:r>
      <w:proofErr w:type="spellStart"/>
      <w:r w:rsidR="00901A4D" w:rsidRPr="00AA3456">
        <w:rPr>
          <w:rFonts w:ascii="Arial" w:hAnsi="Arial" w:cs="Arial"/>
          <w:sz w:val="24"/>
          <w:szCs w:val="24"/>
        </w:rPr>
        <w:t>IAO</w:t>
      </w:r>
      <w:proofErr w:type="spellEnd"/>
      <w:r w:rsidR="004D0EB2" w:rsidRPr="00AA3456">
        <w:rPr>
          <w:rFonts w:ascii="Arial" w:hAnsi="Arial" w:cs="Arial"/>
          <w:sz w:val="24"/>
          <w:szCs w:val="24"/>
        </w:rPr>
        <w:t>) and your organisation’s SIRO (S</w:t>
      </w:r>
      <w:r>
        <w:rPr>
          <w:rFonts w:ascii="Arial" w:hAnsi="Arial" w:cs="Arial"/>
          <w:sz w:val="24"/>
          <w:szCs w:val="24"/>
        </w:rPr>
        <w:t>enior Information Risk Owner), otherwise, the project/systems may be required to have further countermeasures (technical or organisational).</w:t>
      </w:r>
    </w:p>
    <w:p w:rsidR="00901A4D" w:rsidRPr="00AA3456" w:rsidRDefault="00901A4D" w:rsidP="009A349B">
      <w:pPr>
        <w:pStyle w:val="ListParagraph"/>
        <w:rPr>
          <w:rFonts w:ascii="Arial" w:hAnsi="Arial" w:cs="Arial"/>
          <w:sz w:val="24"/>
          <w:szCs w:val="24"/>
        </w:rPr>
      </w:pPr>
    </w:p>
    <w:p w:rsidR="00901A4D" w:rsidRPr="00AA3456" w:rsidRDefault="00803A6F" w:rsidP="009A349B">
      <w:pPr>
        <w:pStyle w:val="ListParagraph"/>
        <w:rPr>
          <w:rFonts w:ascii="Arial" w:hAnsi="Arial" w:cs="Arial"/>
          <w:sz w:val="24"/>
          <w:szCs w:val="24"/>
        </w:rPr>
      </w:pPr>
      <w:proofErr w:type="spellStart"/>
      <w:r>
        <w:rPr>
          <w:rFonts w:ascii="Arial" w:hAnsi="Arial" w:cs="Arial"/>
          <w:sz w:val="24"/>
          <w:szCs w:val="24"/>
        </w:rPr>
        <w:t>IAO’s</w:t>
      </w:r>
      <w:proofErr w:type="spellEnd"/>
      <w:r>
        <w:rPr>
          <w:rFonts w:ascii="Arial" w:hAnsi="Arial" w:cs="Arial"/>
          <w:sz w:val="24"/>
          <w:szCs w:val="24"/>
        </w:rPr>
        <w:t xml:space="preserve"> and </w:t>
      </w:r>
      <w:proofErr w:type="spellStart"/>
      <w:r>
        <w:rPr>
          <w:rFonts w:ascii="Arial" w:hAnsi="Arial" w:cs="Arial"/>
          <w:sz w:val="24"/>
          <w:szCs w:val="24"/>
        </w:rPr>
        <w:t>SIRO’s</w:t>
      </w:r>
      <w:proofErr w:type="spellEnd"/>
      <w:r>
        <w:rPr>
          <w:rFonts w:ascii="Arial" w:hAnsi="Arial" w:cs="Arial"/>
          <w:sz w:val="24"/>
          <w:szCs w:val="24"/>
        </w:rPr>
        <w:t xml:space="preserve"> must</w:t>
      </w:r>
      <w:r w:rsidR="00901A4D" w:rsidRPr="00AA3456">
        <w:rPr>
          <w:rFonts w:ascii="Arial" w:hAnsi="Arial" w:cs="Arial"/>
          <w:sz w:val="24"/>
          <w:szCs w:val="24"/>
        </w:rPr>
        <w:t xml:space="preserve"> require the advice of a qualifie</w:t>
      </w:r>
      <w:r>
        <w:rPr>
          <w:rFonts w:ascii="Arial" w:hAnsi="Arial" w:cs="Arial"/>
          <w:sz w:val="24"/>
          <w:szCs w:val="24"/>
        </w:rPr>
        <w:t xml:space="preserve">d </w:t>
      </w:r>
      <w:proofErr w:type="spellStart"/>
      <w:r>
        <w:rPr>
          <w:rFonts w:ascii="Arial" w:hAnsi="Arial" w:cs="Arial"/>
          <w:sz w:val="24"/>
          <w:szCs w:val="24"/>
        </w:rPr>
        <w:t>DPO</w:t>
      </w:r>
      <w:proofErr w:type="spellEnd"/>
      <w:r>
        <w:rPr>
          <w:rFonts w:ascii="Arial" w:hAnsi="Arial" w:cs="Arial"/>
          <w:sz w:val="24"/>
          <w:szCs w:val="24"/>
        </w:rPr>
        <w:t xml:space="preserve"> (Data Protection Officer). </w:t>
      </w:r>
      <w:r w:rsidR="00901A4D" w:rsidRPr="00AA3456">
        <w:rPr>
          <w:rFonts w:ascii="Arial" w:hAnsi="Arial" w:cs="Arial"/>
          <w:sz w:val="24"/>
          <w:szCs w:val="24"/>
        </w:rPr>
        <w:t>Caldicott Guardian</w:t>
      </w:r>
      <w:r>
        <w:rPr>
          <w:rFonts w:ascii="Arial" w:hAnsi="Arial" w:cs="Arial"/>
          <w:sz w:val="24"/>
          <w:szCs w:val="24"/>
        </w:rPr>
        <w:t>s may also be required to provide advice</w:t>
      </w:r>
      <w:r w:rsidR="00901A4D" w:rsidRPr="00AA3456">
        <w:rPr>
          <w:rFonts w:ascii="Arial" w:hAnsi="Arial" w:cs="Arial"/>
          <w:sz w:val="24"/>
          <w:szCs w:val="24"/>
        </w:rPr>
        <w:t>, along with the opinion of</w:t>
      </w:r>
      <w:r>
        <w:rPr>
          <w:rFonts w:ascii="Arial" w:hAnsi="Arial" w:cs="Arial"/>
          <w:sz w:val="24"/>
          <w:szCs w:val="24"/>
        </w:rPr>
        <w:t xml:space="preserve"> others, such as</w:t>
      </w:r>
      <w:r w:rsidR="00901A4D" w:rsidRPr="00AA3456">
        <w:rPr>
          <w:rFonts w:ascii="Arial" w:hAnsi="Arial" w:cs="Arial"/>
          <w:sz w:val="24"/>
          <w:szCs w:val="24"/>
        </w:rPr>
        <w:t xml:space="preserve"> the </w:t>
      </w:r>
      <w:r w:rsidR="004A2E34" w:rsidRPr="00AA3456">
        <w:rPr>
          <w:rFonts w:ascii="Arial" w:hAnsi="Arial" w:cs="Arial"/>
          <w:sz w:val="24"/>
          <w:szCs w:val="24"/>
        </w:rPr>
        <w:t>Information</w:t>
      </w:r>
      <w:r>
        <w:rPr>
          <w:rFonts w:ascii="Arial" w:hAnsi="Arial" w:cs="Arial"/>
          <w:sz w:val="24"/>
          <w:szCs w:val="24"/>
        </w:rPr>
        <w:t xml:space="preserve"> Security Officer (ISO), </w:t>
      </w:r>
      <w:r w:rsidR="00901A4D" w:rsidRPr="00AA3456">
        <w:rPr>
          <w:rFonts w:ascii="Arial" w:hAnsi="Arial" w:cs="Arial"/>
          <w:b/>
          <w:sz w:val="24"/>
          <w:szCs w:val="24"/>
        </w:rPr>
        <w:t>prior</w:t>
      </w:r>
      <w:r w:rsidR="00901A4D" w:rsidRPr="00AA3456">
        <w:rPr>
          <w:rFonts w:ascii="Arial" w:hAnsi="Arial" w:cs="Arial"/>
          <w:sz w:val="24"/>
          <w:szCs w:val="24"/>
        </w:rPr>
        <w:t xml:space="preserve"> to making any decision</w:t>
      </w:r>
      <w:r w:rsidR="007B523E" w:rsidRPr="00AA3456">
        <w:rPr>
          <w:rFonts w:ascii="Arial" w:hAnsi="Arial" w:cs="Arial"/>
          <w:sz w:val="24"/>
          <w:szCs w:val="24"/>
        </w:rPr>
        <w:t xml:space="preserve"> to approve</w:t>
      </w:r>
      <w:r w:rsidR="00901A4D" w:rsidRPr="00AA3456">
        <w:rPr>
          <w:rFonts w:ascii="Arial" w:hAnsi="Arial" w:cs="Arial"/>
          <w:sz w:val="24"/>
          <w:szCs w:val="24"/>
        </w:rPr>
        <w:t>.</w:t>
      </w:r>
      <w:r>
        <w:rPr>
          <w:rFonts w:ascii="Arial" w:hAnsi="Arial" w:cs="Arial"/>
          <w:sz w:val="24"/>
          <w:szCs w:val="24"/>
        </w:rPr>
        <w:t xml:space="preserve"> Some </w:t>
      </w:r>
      <w:proofErr w:type="spellStart"/>
      <w:r>
        <w:rPr>
          <w:rFonts w:ascii="Arial" w:hAnsi="Arial" w:cs="Arial"/>
          <w:sz w:val="24"/>
          <w:szCs w:val="24"/>
        </w:rPr>
        <w:t>SIRO’s</w:t>
      </w:r>
      <w:proofErr w:type="spellEnd"/>
      <w:r>
        <w:rPr>
          <w:rFonts w:ascii="Arial" w:hAnsi="Arial" w:cs="Arial"/>
          <w:sz w:val="24"/>
          <w:szCs w:val="24"/>
        </w:rPr>
        <w:t xml:space="preserve"> have delegated decision powers to Caldicott Guardians, but this is not always the case in every organisation.</w:t>
      </w:r>
    </w:p>
    <w:p w:rsidR="00901A4D" w:rsidRPr="00AA3456" w:rsidRDefault="00901A4D" w:rsidP="009A349B">
      <w:pPr>
        <w:pStyle w:val="ListParagraph"/>
        <w:rPr>
          <w:rFonts w:ascii="Arial" w:hAnsi="Arial" w:cs="Arial"/>
          <w:sz w:val="24"/>
          <w:szCs w:val="24"/>
        </w:rPr>
      </w:pPr>
    </w:p>
    <w:p w:rsidR="00901A4D" w:rsidRPr="00AA3456" w:rsidRDefault="00901A4D" w:rsidP="009A349B">
      <w:pPr>
        <w:pStyle w:val="ListParagraph"/>
        <w:rPr>
          <w:rFonts w:ascii="Arial" w:hAnsi="Arial" w:cs="Arial"/>
          <w:sz w:val="24"/>
          <w:szCs w:val="24"/>
        </w:rPr>
      </w:pPr>
      <w:r w:rsidRPr="00AA3456">
        <w:rPr>
          <w:rFonts w:ascii="Arial" w:hAnsi="Arial" w:cs="Arial"/>
          <w:sz w:val="24"/>
          <w:szCs w:val="24"/>
        </w:rPr>
        <w:t>For National or Multi-Board project</w:t>
      </w:r>
      <w:r w:rsidR="007B523E" w:rsidRPr="00AA3456">
        <w:rPr>
          <w:rFonts w:ascii="Arial" w:hAnsi="Arial" w:cs="Arial"/>
          <w:sz w:val="24"/>
          <w:szCs w:val="24"/>
        </w:rPr>
        <w:t>s</w:t>
      </w:r>
      <w:r w:rsidRPr="00AA3456">
        <w:rPr>
          <w:rFonts w:ascii="Arial" w:hAnsi="Arial" w:cs="Arial"/>
          <w:sz w:val="24"/>
          <w:szCs w:val="24"/>
        </w:rPr>
        <w:t xml:space="preserve"> the assessment is made by the PBPP (Public Benefit and Privacy Panel) on behalf of the NHS Scotland Health Boards.</w:t>
      </w:r>
    </w:p>
    <w:p w:rsidR="00901A4D" w:rsidRPr="00AA3456" w:rsidRDefault="00901A4D" w:rsidP="009A349B">
      <w:pPr>
        <w:pStyle w:val="ListParagraph"/>
        <w:rPr>
          <w:rFonts w:ascii="Arial" w:hAnsi="Arial" w:cs="Arial"/>
          <w:sz w:val="24"/>
          <w:szCs w:val="24"/>
        </w:rPr>
      </w:pPr>
    </w:p>
    <w:p w:rsidR="00901A4D" w:rsidRPr="00AA3456" w:rsidRDefault="00901A4D" w:rsidP="009A349B">
      <w:pPr>
        <w:pStyle w:val="ListParagraph"/>
        <w:rPr>
          <w:rFonts w:ascii="Arial" w:hAnsi="Arial" w:cs="Arial"/>
          <w:sz w:val="24"/>
          <w:szCs w:val="24"/>
        </w:rPr>
      </w:pPr>
      <w:r w:rsidRPr="00AA3456">
        <w:rPr>
          <w:rFonts w:ascii="Arial" w:hAnsi="Arial" w:cs="Arial"/>
          <w:sz w:val="24"/>
          <w:szCs w:val="24"/>
        </w:rPr>
        <w:t xml:space="preserve">Refer to the illustration </w:t>
      </w:r>
      <w:r w:rsidR="007B523E" w:rsidRPr="00AA3456">
        <w:rPr>
          <w:rFonts w:ascii="Arial" w:hAnsi="Arial" w:cs="Arial"/>
          <w:sz w:val="24"/>
          <w:szCs w:val="24"/>
        </w:rPr>
        <w:t xml:space="preserve">on the </w:t>
      </w:r>
      <w:r w:rsidRPr="00AA3456">
        <w:rPr>
          <w:rFonts w:ascii="Arial" w:hAnsi="Arial" w:cs="Arial"/>
          <w:sz w:val="24"/>
          <w:szCs w:val="24"/>
        </w:rPr>
        <w:t xml:space="preserve"> next page </w:t>
      </w:r>
      <w:r w:rsidR="007B523E" w:rsidRPr="00AA3456">
        <w:rPr>
          <w:rFonts w:ascii="Arial" w:hAnsi="Arial" w:cs="Arial"/>
          <w:sz w:val="24"/>
          <w:szCs w:val="24"/>
        </w:rPr>
        <w:t xml:space="preserve"> which shows</w:t>
      </w:r>
      <w:r w:rsidRPr="00AA3456">
        <w:rPr>
          <w:rFonts w:ascii="Arial" w:hAnsi="Arial" w:cs="Arial"/>
          <w:sz w:val="24"/>
          <w:szCs w:val="24"/>
        </w:rPr>
        <w:t xml:space="preserve"> the typical approval process for different types of projects (e.g. research, telehealth/telecare innovation, etc.)</w:t>
      </w:r>
    </w:p>
    <w:p w:rsidR="00CA3C3C" w:rsidRDefault="00CA3C3C" w:rsidP="009A349B">
      <w:pPr>
        <w:pStyle w:val="ListParagraph"/>
        <w:rPr>
          <w:rFonts w:ascii="Arial" w:hAnsi="Arial" w:cs="Arial"/>
          <w:sz w:val="24"/>
          <w:szCs w:val="24"/>
        </w:rPr>
      </w:pPr>
    </w:p>
    <w:p w:rsidR="003223A4" w:rsidRDefault="003223A4" w:rsidP="00CA3C3C">
      <w:pPr>
        <w:pStyle w:val="Heading1"/>
        <w:rPr>
          <w:rFonts w:cs="Arial"/>
          <w:szCs w:val="24"/>
        </w:rPr>
      </w:pPr>
      <w:r>
        <w:rPr>
          <w:rFonts w:cs="Arial"/>
          <w:szCs w:val="24"/>
        </w:rPr>
        <w:t>Complete your IG Pack and send it for approval.</w:t>
      </w:r>
    </w:p>
    <w:p w:rsidR="003223A4" w:rsidRDefault="003223A4" w:rsidP="003223A4">
      <w:pPr>
        <w:pStyle w:val="ListParagraph"/>
        <w:rPr>
          <w:rFonts w:ascii="Arial" w:hAnsi="Arial" w:cs="Arial"/>
          <w:sz w:val="24"/>
          <w:szCs w:val="24"/>
        </w:rPr>
      </w:pPr>
      <w:r w:rsidRPr="003223A4">
        <w:rPr>
          <w:rFonts w:ascii="Arial" w:hAnsi="Arial" w:cs="Arial"/>
          <w:sz w:val="24"/>
          <w:szCs w:val="24"/>
        </w:rPr>
        <w:t>Approval needs to be given by all relevant data controllers. Check with your data con</w:t>
      </w:r>
      <w:r>
        <w:rPr>
          <w:rFonts w:ascii="Arial" w:hAnsi="Arial" w:cs="Arial"/>
          <w:sz w:val="24"/>
          <w:szCs w:val="24"/>
        </w:rPr>
        <w:t>trollers what is the best route.</w:t>
      </w:r>
    </w:p>
    <w:p w:rsidR="003223A4" w:rsidRDefault="003223A4" w:rsidP="003223A4">
      <w:pPr>
        <w:pStyle w:val="ListParagraph"/>
        <w:rPr>
          <w:rFonts w:ascii="Arial" w:hAnsi="Arial" w:cs="Arial"/>
          <w:sz w:val="24"/>
          <w:szCs w:val="24"/>
        </w:rPr>
      </w:pPr>
    </w:p>
    <w:p w:rsidR="003223A4" w:rsidRDefault="003223A4" w:rsidP="003223A4">
      <w:pPr>
        <w:pStyle w:val="ListParagraph"/>
        <w:rPr>
          <w:rFonts w:ascii="Arial" w:hAnsi="Arial" w:cs="Arial"/>
          <w:sz w:val="24"/>
          <w:szCs w:val="24"/>
        </w:rPr>
      </w:pPr>
      <w:r>
        <w:rPr>
          <w:rFonts w:ascii="Arial" w:hAnsi="Arial" w:cs="Arial"/>
          <w:sz w:val="24"/>
          <w:szCs w:val="24"/>
        </w:rPr>
        <w:t xml:space="preserve">For national NHS Scotland projects, the best route is PBPP (Public Benefit and Privacy Panel) as they have delegated powers to scrutinise your </w:t>
      </w:r>
      <w:r>
        <w:rPr>
          <w:rFonts w:ascii="Arial" w:hAnsi="Arial" w:cs="Arial"/>
          <w:sz w:val="24"/>
          <w:szCs w:val="24"/>
        </w:rPr>
        <w:lastRenderedPageBreak/>
        <w:t xml:space="preserve">application and approve on </w:t>
      </w:r>
      <w:r w:rsidR="00B670F0">
        <w:rPr>
          <w:rFonts w:ascii="Arial" w:hAnsi="Arial" w:cs="Arial"/>
          <w:sz w:val="24"/>
          <w:szCs w:val="24"/>
        </w:rPr>
        <w:t>behalf of all NHS Health Boards (refer to Figure 2).</w:t>
      </w:r>
    </w:p>
    <w:p w:rsidR="003223A4" w:rsidRDefault="003223A4" w:rsidP="003223A4">
      <w:pPr>
        <w:pStyle w:val="ListParagraph"/>
        <w:rPr>
          <w:rFonts w:ascii="Arial" w:hAnsi="Arial" w:cs="Arial"/>
          <w:sz w:val="24"/>
          <w:szCs w:val="24"/>
        </w:rPr>
      </w:pPr>
    </w:p>
    <w:p w:rsidR="003223A4" w:rsidRDefault="003223A4" w:rsidP="003223A4">
      <w:pPr>
        <w:pStyle w:val="ListParagraph"/>
        <w:rPr>
          <w:rFonts w:ascii="Arial" w:hAnsi="Arial" w:cs="Arial"/>
          <w:sz w:val="24"/>
          <w:szCs w:val="24"/>
        </w:rPr>
      </w:pPr>
      <w:r>
        <w:rPr>
          <w:rFonts w:ascii="Arial" w:hAnsi="Arial" w:cs="Arial"/>
          <w:sz w:val="24"/>
          <w:szCs w:val="24"/>
        </w:rPr>
        <w:t>If your project involves other data controllers (e.g. Scottish Government, Local Authorities or even GPs), you may need to think how are you going to gather approval from all this parties, for which you may need to contact key information sharing advisory services across these parties.</w:t>
      </w:r>
    </w:p>
    <w:p w:rsidR="003223A4" w:rsidRDefault="003223A4" w:rsidP="003223A4">
      <w:pPr>
        <w:pStyle w:val="ListParagraph"/>
        <w:rPr>
          <w:rFonts w:ascii="Arial" w:hAnsi="Arial" w:cs="Arial"/>
          <w:sz w:val="24"/>
          <w:szCs w:val="24"/>
        </w:rPr>
      </w:pPr>
    </w:p>
    <w:p w:rsidR="003223A4" w:rsidRDefault="003223A4" w:rsidP="003223A4">
      <w:pPr>
        <w:pStyle w:val="ListParagraph"/>
        <w:rPr>
          <w:rFonts w:ascii="Arial" w:hAnsi="Arial" w:cs="Arial"/>
          <w:sz w:val="24"/>
          <w:szCs w:val="24"/>
        </w:rPr>
      </w:pPr>
      <w:r>
        <w:rPr>
          <w:rFonts w:ascii="Arial" w:hAnsi="Arial" w:cs="Arial"/>
          <w:sz w:val="24"/>
          <w:szCs w:val="24"/>
        </w:rPr>
        <w:t>The Digital Health and Social Care Division (former eHealth Information Assurance Team) at Scottish Government can provide advice on best routes for complex national projects.</w:t>
      </w:r>
    </w:p>
    <w:p w:rsidR="003223A4" w:rsidRDefault="003223A4" w:rsidP="003223A4">
      <w:pPr>
        <w:pStyle w:val="ListParagraph"/>
        <w:rPr>
          <w:rFonts w:ascii="Arial" w:hAnsi="Arial" w:cs="Arial"/>
          <w:sz w:val="24"/>
          <w:szCs w:val="24"/>
        </w:rPr>
      </w:pPr>
    </w:p>
    <w:p w:rsidR="003223A4" w:rsidRDefault="003223A4" w:rsidP="003223A4">
      <w:pPr>
        <w:pStyle w:val="ListParagraph"/>
        <w:rPr>
          <w:rFonts w:ascii="Arial" w:hAnsi="Arial" w:cs="Arial"/>
          <w:sz w:val="24"/>
          <w:szCs w:val="24"/>
        </w:rPr>
      </w:pPr>
      <w:r>
        <w:rPr>
          <w:rFonts w:ascii="Arial" w:hAnsi="Arial" w:cs="Arial"/>
          <w:sz w:val="24"/>
          <w:szCs w:val="24"/>
        </w:rPr>
        <w:t xml:space="preserve">Local Data Protection Officers and IG Leads can also provide similar advisory services. </w:t>
      </w:r>
    </w:p>
    <w:p w:rsidR="00B670F0" w:rsidRDefault="00B670F0" w:rsidP="003223A4">
      <w:pPr>
        <w:pStyle w:val="ListParagraph"/>
        <w:rPr>
          <w:rFonts w:ascii="Arial" w:hAnsi="Arial" w:cs="Arial"/>
          <w:sz w:val="24"/>
          <w:szCs w:val="24"/>
        </w:rPr>
      </w:pPr>
    </w:p>
    <w:p w:rsidR="00B670F0" w:rsidRDefault="00E9531E" w:rsidP="00E9531E">
      <w:pPr>
        <w:pStyle w:val="ListParagraph"/>
        <w:keepNext/>
        <w:ind w:left="0"/>
        <w:jc w:val="center"/>
      </w:pPr>
      <w:r>
        <w:rPr>
          <w:noProof/>
        </w:rPr>
        <w:drawing>
          <wp:inline distT="0" distB="0" distL="0" distR="0" wp14:anchorId="7CCFADEA">
            <wp:extent cx="5071730" cy="355237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a:stretch/>
                  </pic:blipFill>
                  <pic:spPr bwMode="auto">
                    <a:xfrm>
                      <a:off x="0" y="0"/>
                      <a:ext cx="5086397" cy="3562652"/>
                    </a:xfrm>
                    <a:prstGeom prst="rect">
                      <a:avLst/>
                    </a:prstGeom>
                    <a:noFill/>
                    <a:ln>
                      <a:noFill/>
                    </a:ln>
                    <a:extLst>
                      <a:ext uri="{53640926-AAD7-44D8-BBD7-CCE9431645EC}">
                        <a14:shadowObscured xmlns:a14="http://schemas.microsoft.com/office/drawing/2010/main"/>
                      </a:ext>
                    </a:extLst>
                  </pic:spPr>
                </pic:pic>
              </a:graphicData>
            </a:graphic>
          </wp:inline>
        </w:drawing>
      </w:r>
    </w:p>
    <w:p w:rsidR="00B670F0" w:rsidRDefault="00E9531E" w:rsidP="00B670F0">
      <w:pPr>
        <w:pStyle w:val="Caption"/>
        <w:rPr>
          <w:rFonts w:cs="Arial"/>
          <w:sz w:val="24"/>
          <w:szCs w:val="24"/>
        </w:rPr>
      </w:pPr>
      <w:r>
        <w:tab/>
      </w:r>
      <w:r w:rsidR="00B670F0">
        <w:t xml:space="preserve">Figure </w:t>
      </w:r>
      <w:r w:rsidR="00B4594F">
        <w:rPr>
          <w:noProof/>
        </w:rPr>
        <w:fldChar w:fldCharType="begin"/>
      </w:r>
      <w:r w:rsidR="00B4594F">
        <w:rPr>
          <w:noProof/>
        </w:rPr>
        <w:instrText xml:space="preserve"> SEQ Figure \* ARABIC </w:instrText>
      </w:r>
      <w:r w:rsidR="00B4594F">
        <w:rPr>
          <w:noProof/>
        </w:rPr>
        <w:fldChar w:fldCharType="separate"/>
      </w:r>
      <w:r>
        <w:rPr>
          <w:noProof/>
        </w:rPr>
        <w:t>2</w:t>
      </w:r>
      <w:r w:rsidR="00B4594F">
        <w:rPr>
          <w:noProof/>
        </w:rPr>
        <w:fldChar w:fldCharType="end"/>
      </w:r>
      <w:r w:rsidR="00B670F0">
        <w:t xml:space="preserve"> </w:t>
      </w:r>
      <w:r>
        <w:t>Getting the right approval.</w:t>
      </w:r>
    </w:p>
    <w:p w:rsidR="003223A4" w:rsidRDefault="003223A4" w:rsidP="003223A4">
      <w:pPr>
        <w:pStyle w:val="ListParagraph"/>
        <w:rPr>
          <w:rFonts w:ascii="Arial" w:hAnsi="Arial" w:cs="Arial"/>
          <w:sz w:val="24"/>
          <w:szCs w:val="24"/>
        </w:rPr>
      </w:pPr>
    </w:p>
    <w:p w:rsidR="00B670F0" w:rsidRDefault="00B670F0" w:rsidP="003223A4">
      <w:pPr>
        <w:pStyle w:val="ListParagraph"/>
        <w:rPr>
          <w:rFonts w:ascii="Arial" w:hAnsi="Arial" w:cs="Arial"/>
          <w:sz w:val="24"/>
          <w:szCs w:val="24"/>
        </w:rPr>
      </w:pPr>
    </w:p>
    <w:p w:rsidR="00E9531E" w:rsidRDefault="00E9531E" w:rsidP="00E9531E">
      <w:pPr>
        <w:pStyle w:val="Caption"/>
        <w:rPr>
          <w:rFonts w:cs="Arial"/>
          <w:sz w:val="24"/>
          <w:szCs w:val="24"/>
        </w:rPr>
      </w:pPr>
      <w:r>
        <w:t>Approval process from NHS Scotland data controllers (where NHS Scotland data is in the mix).</w:t>
      </w:r>
    </w:p>
    <w:p w:rsidR="003223A4" w:rsidRDefault="003223A4" w:rsidP="003223A4">
      <w:pPr>
        <w:pStyle w:val="Heading1"/>
        <w:numPr>
          <w:ilvl w:val="0"/>
          <w:numId w:val="0"/>
        </w:numPr>
        <w:rPr>
          <w:rFonts w:cs="Arial"/>
          <w:szCs w:val="24"/>
        </w:rPr>
      </w:pPr>
    </w:p>
    <w:p w:rsidR="00B670F0" w:rsidRPr="00B670F0" w:rsidRDefault="00B670F0" w:rsidP="00B670F0"/>
    <w:p w:rsidR="003223A4" w:rsidRDefault="003223A4" w:rsidP="003223A4">
      <w:pPr>
        <w:ind w:left="720"/>
        <w:rPr>
          <w:b/>
        </w:rPr>
      </w:pPr>
      <w:r w:rsidRPr="003223A4">
        <w:rPr>
          <w:b/>
        </w:rPr>
        <w:t>What is in the IG Pack.</w:t>
      </w:r>
    </w:p>
    <w:p w:rsidR="003223A4" w:rsidRDefault="003223A4" w:rsidP="003223A4">
      <w:pPr>
        <w:ind w:left="720"/>
        <w:rPr>
          <w:b/>
        </w:rPr>
      </w:pPr>
    </w:p>
    <w:p w:rsidR="003223A4" w:rsidRDefault="003223A4" w:rsidP="003223A4">
      <w:pPr>
        <w:ind w:left="720"/>
      </w:pPr>
      <w:r>
        <w:t>The IG Pack is a set of documents that are necessary in order to inform stakeholders (data controllers) on the proposed processing, the arrangements put in place and any remaining risks to be taken into account, so they can make an informed decision and also instruct their teams/managers to act accordingly.</w:t>
      </w:r>
    </w:p>
    <w:p w:rsidR="003223A4" w:rsidRDefault="003223A4" w:rsidP="003223A4">
      <w:pPr>
        <w:ind w:left="720"/>
      </w:pPr>
    </w:p>
    <w:p w:rsidR="003223A4" w:rsidRPr="002A0410" w:rsidRDefault="003223A4" w:rsidP="003223A4">
      <w:pPr>
        <w:ind w:left="720"/>
        <w:rPr>
          <w:rFonts w:cs="Arial"/>
          <w:szCs w:val="24"/>
        </w:rPr>
      </w:pPr>
      <w:r w:rsidRPr="002A0410">
        <w:rPr>
          <w:rFonts w:cs="Arial"/>
          <w:szCs w:val="24"/>
        </w:rPr>
        <w:lastRenderedPageBreak/>
        <w:t>Most IG Packs include a combination of the following documents, depending on the particulars of each project:</w:t>
      </w:r>
    </w:p>
    <w:p w:rsidR="003223A4" w:rsidRPr="002A0410" w:rsidRDefault="003223A4" w:rsidP="002A0410">
      <w:pPr>
        <w:ind w:left="360"/>
        <w:rPr>
          <w:rFonts w:cs="Arial"/>
          <w:szCs w:val="24"/>
        </w:rPr>
      </w:pPr>
    </w:p>
    <w:p w:rsidR="002A0410" w:rsidRPr="002A0410" w:rsidRDefault="002A0410" w:rsidP="002A0410">
      <w:pPr>
        <w:pStyle w:val="ListParagraph"/>
        <w:numPr>
          <w:ilvl w:val="0"/>
          <w:numId w:val="10"/>
        </w:numPr>
        <w:ind w:left="1080"/>
        <w:rPr>
          <w:rFonts w:ascii="Arial" w:hAnsi="Arial" w:cs="Arial"/>
          <w:sz w:val="24"/>
          <w:szCs w:val="24"/>
        </w:rPr>
      </w:pPr>
      <w:r w:rsidRPr="002A0410">
        <w:rPr>
          <w:rFonts w:ascii="Arial" w:hAnsi="Arial" w:cs="Arial"/>
          <w:sz w:val="24"/>
          <w:szCs w:val="24"/>
        </w:rPr>
        <w:t>IG Pack checklist (this document)</w:t>
      </w:r>
    </w:p>
    <w:p w:rsidR="002A0410" w:rsidRPr="002A0410" w:rsidRDefault="002A0410" w:rsidP="002A0410">
      <w:pPr>
        <w:pStyle w:val="ListParagraph"/>
        <w:numPr>
          <w:ilvl w:val="0"/>
          <w:numId w:val="10"/>
        </w:numPr>
        <w:ind w:left="1080"/>
        <w:rPr>
          <w:rFonts w:ascii="Arial" w:hAnsi="Arial" w:cs="Arial"/>
          <w:sz w:val="24"/>
          <w:szCs w:val="24"/>
        </w:rPr>
      </w:pPr>
      <w:r w:rsidRPr="002A0410">
        <w:rPr>
          <w:rFonts w:ascii="Arial" w:hAnsi="Arial" w:cs="Arial"/>
          <w:sz w:val="24"/>
          <w:szCs w:val="24"/>
        </w:rPr>
        <w:t>Executive letter</w:t>
      </w:r>
    </w:p>
    <w:p w:rsidR="002A0410" w:rsidRPr="002A0410" w:rsidRDefault="002A0410" w:rsidP="002A0410">
      <w:pPr>
        <w:pStyle w:val="ListParagraph"/>
        <w:numPr>
          <w:ilvl w:val="0"/>
          <w:numId w:val="10"/>
        </w:numPr>
        <w:ind w:left="1080"/>
        <w:rPr>
          <w:rFonts w:ascii="Arial" w:hAnsi="Arial" w:cs="Arial"/>
          <w:sz w:val="24"/>
          <w:szCs w:val="24"/>
        </w:rPr>
      </w:pPr>
      <w:r w:rsidRPr="002A0410">
        <w:rPr>
          <w:rFonts w:ascii="Arial" w:hAnsi="Arial" w:cs="Arial"/>
          <w:sz w:val="24"/>
          <w:szCs w:val="24"/>
        </w:rPr>
        <w:t>A copy of the full PBPP application</w:t>
      </w:r>
    </w:p>
    <w:p w:rsidR="002A0410" w:rsidRPr="002A0410" w:rsidRDefault="002A0410" w:rsidP="002A0410">
      <w:pPr>
        <w:pStyle w:val="ListParagraph"/>
        <w:numPr>
          <w:ilvl w:val="0"/>
          <w:numId w:val="10"/>
        </w:numPr>
        <w:ind w:left="1080"/>
        <w:rPr>
          <w:rFonts w:ascii="Arial" w:hAnsi="Arial" w:cs="Arial"/>
          <w:sz w:val="24"/>
          <w:szCs w:val="24"/>
        </w:rPr>
      </w:pPr>
      <w:r w:rsidRPr="002A0410">
        <w:rPr>
          <w:rFonts w:ascii="Arial" w:hAnsi="Arial" w:cs="Arial"/>
          <w:sz w:val="24"/>
          <w:szCs w:val="24"/>
        </w:rPr>
        <w:t>PBPP approval letter (with conditions if apply)</w:t>
      </w:r>
    </w:p>
    <w:p w:rsidR="002A0410" w:rsidRPr="002A0410" w:rsidRDefault="002A0410" w:rsidP="002A0410">
      <w:pPr>
        <w:pStyle w:val="ListParagraph"/>
        <w:numPr>
          <w:ilvl w:val="0"/>
          <w:numId w:val="10"/>
        </w:numPr>
        <w:ind w:left="1080"/>
        <w:rPr>
          <w:rFonts w:ascii="Arial" w:hAnsi="Arial" w:cs="Arial"/>
          <w:sz w:val="24"/>
          <w:szCs w:val="24"/>
        </w:rPr>
      </w:pPr>
      <w:r w:rsidRPr="002A0410">
        <w:rPr>
          <w:rFonts w:ascii="Arial" w:hAnsi="Arial" w:cs="Arial"/>
          <w:sz w:val="24"/>
          <w:szCs w:val="24"/>
        </w:rPr>
        <w:t>Overall project/proposal risk triage</w:t>
      </w:r>
    </w:p>
    <w:p w:rsidR="002A0410" w:rsidRPr="002A0410" w:rsidRDefault="002A0410" w:rsidP="002A0410">
      <w:pPr>
        <w:pStyle w:val="ListParagraph"/>
        <w:numPr>
          <w:ilvl w:val="0"/>
          <w:numId w:val="10"/>
        </w:numPr>
        <w:ind w:left="1080"/>
        <w:rPr>
          <w:rFonts w:ascii="Arial" w:hAnsi="Arial" w:cs="Arial"/>
          <w:sz w:val="24"/>
          <w:szCs w:val="24"/>
        </w:rPr>
      </w:pPr>
      <w:r w:rsidRPr="002A0410">
        <w:rPr>
          <w:rFonts w:ascii="Arial" w:hAnsi="Arial" w:cs="Arial"/>
          <w:sz w:val="24"/>
          <w:szCs w:val="24"/>
        </w:rPr>
        <w:t>DPIA – Data Protection Impact Assessment (signed off by data controllers or  approved as part of a PBPP submission on behalf of NHS Scotland).</w:t>
      </w:r>
    </w:p>
    <w:p w:rsidR="002A0410" w:rsidRPr="002A0410" w:rsidRDefault="002A0410" w:rsidP="002A0410">
      <w:pPr>
        <w:pStyle w:val="ListParagraph"/>
        <w:numPr>
          <w:ilvl w:val="0"/>
          <w:numId w:val="10"/>
        </w:numPr>
        <w:ind w:left="1080"/>
        <w:rPr>
          <w:rFonts w:ascii="Arial" w:hAnsi="Arial" w:cs="Arial"/>
          <w:sz w:val="24"/>
          <w:szCs w:val="24"/>
        </w:rPr>
      </w:pPr>
      <w:r w:rsidRPr="002A0410">
        <w:rPr>
          <w:rFonts w:ascii="Arial" w:hAnsi="Arial" w:cs="Arial"/>
          <w:sz w:val="24"/>
          <w:szCs w:val="24"/>
        </w:rPr>
        <w:t>CHIAG approval (if use of CHI is involved in the proposal) or indication in the PBPP application that it was sent to CHIAG and what meeting (CHIAG date minutes) was approved – generally it is included in the PBPP application and the DPIA – just ensure this is stated in these documents.</w:t>
      </w:r>
    </w:p>
    <w:p w:rsidR="002A0410" w:rsidRPr="002A0410" w:rsidRDefault="002A0410" w:rsidP="002A0410">
      <w:pPr>
        <w:pStyle w:val="ListParagraph"/>
        <w:numPr>
          <w:ilvl w:val="0"/>
          <w:numId w:val="10"/>
        </w:numPr>
        <w:ind w:left="1080"/>
        <w:rPr>
          <w:rFonts w:ascii="Arial" w:hAnsi="Arial" w:cs="Arial"/>
          <w:sz w:val="24"/>
          <w:szCs w:val="24"/>
        </w:rPr>
      </w:pPr>
      <w:r w:rsidRPr="002A0410">
        <w:rPr>
          <w:rFonts w:ascii="Arial" w:hAnsi="Arial" w:cs="Arial"/>
          <w:sz w:val="24"/>
          <w:szCs w:val="24"/>
        </w:rPr>
        <w:t>Data Processor Agreements to be used (DPA) (if a subcontractor is used)</w:t>
      </w:r>
    </w:p>
    <w:p w:rsidR="002A0410" w:rsidRPr="002A0410" w:rsidRDefault="002A0410" w:rsidP="002A0410">
      <w:pPr>
        <w:pStyle w:val="ListParagraph"/>
        <w:numPr>
          <w:ilvl w:val="0"/>
          <w:numId w:val="10"/>
        </w:numPr>
        <w:ind w:left="1080"/>
        <w:rPr>
          <w:rFonts w:ascii="Arial" w:hAnsi="Arial" w:cs="Arial"/>
          <w:sz w:val="24"/>
          <w:szCs w:val="24"/>
        </w:rPr>
      </w:pPr>
      <w:r w:rsidRPr="002A0410">
        <w:rPr>
          <w:rFonts w:ascii="Arial" w:hAnsi="Arial" w:cs="Arial"/>
          <w:sz w:val="24"/>
          <w:szCs w:val="24"/>
        </w:rPr>
        <w:t>Information Sharing Agreements (ISA) applicable (if data is shared with other parties that are also or will become data controllers for the data in this proposal)</w:t>
      </w:r>
    </w:p>
    <w:p w:rsidR="002A0410" w:rsidRPr="002A0410" w:rsidRDefault="002A0410" w:rsidP="002A0410">
      <w:pPr>
        <w:pStyle w:val="ListParagraph"/>
        <w:numPr>
          <w:ilvl w:val="0"/>
          <w:numId w:val="10"/>
        </w:numPr>
        <w:ind w:left="1080"/>
        <w:rPr>
          <w:rFonts w:ascii="Arial" w:hAnsi="Arial" w:cs="Arial"/>
          <w:sz w:val="24"/>
          <w:szCs w:val="24"/>
        </w:rPr>
      </w:pPr>
      <w:r w:rsidRPr="002A0410">
        <w:rPr>
          <w:rFonts w:ascii="Arial" w:hAnsi="Arial" w:cs="Arial"/>
          <w:sz w:val="24"/>
          <w:szCs w:val="24"/>
        </w:rPr>
        <w:t>Opt-in / Opt-out / Sign off templates as applicable (e.g. when a large number of organisations can join an Information Sharing Agreement)</w:t>
      </w:r>
    </w:p>
    <w:p w:rsidR="002A0410" w:rsidRPr="002A0410" w:rsidRDefault="002A0410" w:rsidP="002A0410">
      <w:pPr>
        <w:pStyle w:val="ListParagraph"/>
        <w:numPr>
          <w:ilvl w:val="0"/>
          <w:numId w:val="10"/>
        </w:numPr>
        <w:ind w:left="1080"/>
        <w:rPr>
          <w:rFonts w:ascii="Arial" w:hAnsi="Arial" w:cs="Arial"/>
          <w:sz w:val="24"/>
          <w:szCs w:val="24"/>
        </w:rPr>
      </w:pPr>
      <w:r w:rsidRPr="002A0410">
        <w:rPr>
          <w:rFonts w:ascii="Arial" w:hAnsi="Arial" w:cs="Arial"/>
          <w:sz w:val="24"/>
          <w:szCs w:val="24"/>
        </w:rPr>
        <w:t>Official mandate (e.g. Ministerial mandate or Scottish Government Executive Letter as applicable) – if existent this letter should be used to address the IG Pack to the Data Protection Officer of each relevant data controller (e.g. health boards, GPs, etc. as applicable)</w:t>
      </w:r>
    </w:p>
    <w:p w:rsidR="002A0410" w:rsidRPr="002A0410" w:rsidRDefault="002A0410" w:rsidP="002A0410">
      <w:pPr>
        <w:pStyle w:val="ListParagraph"/>
        <w:numPr>
          <w:ilvl w:val="0"/>
          <w:numId w:val="10"/>
        </w:numPr>
        <w:ind w:left="1080"/>
        <w:rPr>
          <w:rFonts w:ascii="Arial" w:hAnsi="Arial" w:cs="Arial"/>
          <w:sz w:val="24"/>
          <w:szCs w:val="24"/>
        </w:rPr>
      </w:pPr>
      <w:r w:rsidRPr="002A0410">
        <w:rPr>
          <w:rFonts w:ascii="Arial" w:hAnsi="Arial" w:cs="Arial"/>
          <w:sz w:val="24"/>
          <w:szCs w:val="24"/>
        </w:rPr>
        <w:t>IA Registration Form Summary (or amend the information about this proposed processing in the  IA Register if the IA is already registered)</w:t>
      </w:r>
    </w:p>
    <w:p w:rsidR="002A0410" w:rsidRPr="002A0410" w:rsidRDefault="002A0410" w:rsidP="002A0410">
      <w:pPr>
        <w:pStyle w:val="ListParagraph"/>
        <w:numPr>
          <w:ilvl w:val="0"/>
          <w:numId w:val="10"/>
        </w:numPr>
        <w:ind w:left="1080"/>
        <w:rPr>
          <w:rFonts w:ascii="Arial" w:hAnsi="Arial" w:cs="Arial"/>
          <w:sz w:val="24"/>
          <w:szCs w:val="24"/>
        </w:rPr>
      </w:pPr>
      <w:r w:rsidRPr="002A0410">
        <w:rPr>
          <w:rFonts w:ascii="Arial" w:hAnsi="Arial" w:cs="Arial"/>
          <w:sz w:val="24"/>
          <w:szCs w:val="24"/>
        </w:rPr>
        <w:t>Privacy notices (existent or new)</w:t>
      </w:r>
    </w:p>
    <w:p w:rsidR="002A0410" w:rsidRPr="002A0410" w:rsidRDefault="002A0410" w:rsidP="002A0410">
      <w:pPr>
        <w:pStyle w:val="ListParagraph"/>
        <w:numPr>
          <w:ilvl w:val="0"/>
          <w:numId w:val="10"/>
        </w:numPr>
        <w:ind w:left="1080"/>
        <w:rPr>
          <w:rFonts w:ascii="Arial" w:hAnsi="Arial" w:cs="Arial"/>
          <w:sz w:val="24"/>
          <w:szCs w:val="24"/>
        </w:rPr>
      </w:pPr>
      <w:r w:rsidRPr="002A0410">
        <w:rPr>
          <w:rFonts w:ascii="Arial" w:hAnsi="Arial" w:cs="Arial"/>
          <w:sz w:val="24"/>
          <w:szCs w:val="24"/>
        </w:rPr>
        <w:t>Evidence of relevant data protection training for all staff involved in the processing</w:t>
      </w:r>
    </w:p>
    <w:p w:rsidR="003223A4" w:rsidRPr="002A0410" w:rsidRDefault="003223A4" w:rsidP="002A0410">
      <w:pPr>
        <w:rPr>
          <w:rFonts w:cs="Arial"/>
          <w:szCs w:val="24"/>
        </w:rPr>
      </w:pPr>
    </w:p>
    <w:p w:rsidR="008A7D3D" w:rsidRPr="002A0410" w:rsidRDefault="003223A4" w:rsidP="008A7D3D">
      <w:pPr>
        <w:rPr>
          <w:rFonts w:cs="Arial"/>
          <w:szCs w:val="24"/>
        </w:rPr>
      </w:pPr>
      <w:r w:rsidRPr="002A0410">
        <w:rPr>
          <w:rFonts w:cs="Arial"/>
          <w:szCs w:val="24"/>
        </w:rPr>
        <w:t>For complex projects or if high risks are identified (privacy or security) in</w:t>
      </w:r>
      <w:r w:rsidR="008A7D3D" w:rsidRPr="002A0410">
        <w:rPr>
          <w:rFonts w:cs="Arial"/>
          <w:szCs w:val="24"/>
        </w:rPr>
        <w:t xml:space="preserve"> the “Overall project/proposal risk triage”, you must complete:</w:t>
      </w:r>
    </w:p>
    <w:p w:rsidR="003223A4" w:rsidRPr="002A0410" w:rsidRDefault="003223A4" w:rsidP="003223A4">
      <w:pPr>
        <w:rPr>
          <w:rFonts w:cs="Arial"/>
          <w:szCs w:val="24"/>
        </w:rPr>
      </w:pPr>
    </w:p>
    <w:p w:rsidR="003223A4" w:rsidRPr="002A0410" w:rsidRDefault="003223A4" w:rsidP="003223A4">
      <w:pPr>
        <w:rPr>
          <w:rFonts w:cs="Arial"/>
          <w:szCs w:val="24"/>
        </w:rPr>
      </w:pPr>
    </w:p>
    <w:p w:rsidR="002A0410" w:rsidRPr="002A0410" w:rsidRDefault="002A0410" w:rsidP="002A0410">
      <w:pPr>
        <w:pStyle w:val="ListParagraph"/>
        <w:numPr>
          <w:ilvl w:val="0"/>
          <w:numId w:val="13"/>
        </w:numPr>
        <w:rPr>
          <w:rFonts w:ascii="Arial" w:hAnsi="Arial" w:cs="Arial"/>
          <w:sz w:val="24"/>
          <w:szCs w:val="24"/>
        </w:rPr>
      </w:pPr>
      <w:r w:rsidRPr="002A0410">
        <w:rPr>
          <w:rFonts w:ascii="Arial" w:hAnsi="Arial" w:cs="Arial"/>
          <w:sz w:val="24"/>
          <w:szCs w:val="24"/>
        </w:rPr>
        <w:t>Full Information Asset Risk Assessment</w:t>
      </w:r>
    </w:p>
    <w:p w:rsidR="002A0410" w:rsidRPr="002A0410" w:rsidRDefault="002A0410" w:rsidP="002A0410">
      <w:pPr>
        <w:pStyle w:val="ListParagraph"/>
        <w:numPr>
          <w:ilvl w:val="0"/>
          <w:numId w:val="13"/>
        </w:numPr>
        <w:rPr>
          <w:rFonts w:ascii="Arial" w:hAnsi="Arial" w:cs="Arial"/>
          <w:sz w:val="24"/>
          <w:szCs w:val="24"/>
        </w:rPr>
      </w:pPr>
      <w:r w:rsidRPr="002A0410">
        <w:rPr>
          <w:rFonts w:ascii="Arial" w:hAnsi="Arial" w:cs="Arial"/>
          <w:sz w:val="24"/>
          <w:szCs w:val="24"/>
        </w:rPr>
        <w:t>ICO feedback (if consulted, e.g. when high privacy impact is foreseen)</w:t>
      </w:r>
    </w:p>
    <w:p w:rsidR="003223A4" w:rsidRPr="002A0410" w:rsidRDefault="003223A4" w:rsidP="003223A4">
      <w:pPr>
        <w:rPr>
          <w:rFonts w:cs="Arial"/>
          <w:szCs w:val="24"/>
        </w:rPr>
      </w:pPr>
    </w:p>
    <w:p w:rsidR="003223A4" w:rsidRPr="002A0410" w:rsidRDefault="003223A4" w:rsidP="003223A4">
      <w:pPr>
        <w:rPr>
          <w:rFonts w:cs="Arial"/>
          <w:szCs w:val="24"/>
        </w:rPr>
      </w:pPr>
      <w:r w:rsidRPr="002A0410">
        <w:rPr>
          <w:rFonts w:cs="Arial"/>
          <w:szCs w:val="24"/>
        </w:rPr>
        <w:t>If electronic/digital systems are involved (e.g. data captured, sent</w:t>
      </w:r>
      <w:r w:rsidR="008A7D3D" w:rsidRPr="002A0410">
        <w:rPr>
          <w:rFonts w:cs="Arial"/>
          <w:szCs w:val="24"/>
        </w:rPr>
        <w:t xml:space="preserve"> or accessed via digital means), you also need some sort of documentation of this system’s security. The level of detail depends on the outcome of the “Overall project/proposal risk triage”</w:t>
      </w:r>
    </w:p>
    <w:p w:rsidR="008A7D3D" w:rsidRPr="002A0410" w:rsidRDefault="008A7D3D" w:rsidP="008A7D3D">
      <w:pPr>
        <w:rPr>
          <w:rFonts w:cs="Arial"/>
          <w:szCs w:val="24"/>
        </w:rPr>
      </w:pPr>
    </w:p>
    <w:p w:rsidR="008A7D3D" w:rsidRPr="002A0410" w:rsidRDefault="008A7D3D" w:rsidP="008A7D3D">
      <w:pPr>
        <w:pStyle w:val="ListParagraph"/>
        <w:numPr>
          <w:ilvl w:val="0"/>
          <w:numId w:val="10"/>
        </w:numPr>
        <w:rPr>
          <w:rFonts w:ascii="Arial" w:hAnsi="Arial" w:cs="Arial"/>
          <w:sz w:val="24"/>
          <w:szCs w:val="24"/>
        </w:rPr>
      </w:pPr>
      <w:r w:rsidRPr="002A0410">
        <w:rPr>
          <w:rFonts w:ascii="Arial" w:hAnsi="Arial" w:cs="Arial"/>
          <w:sz w:val="24"/>
          <w:szCs w:val="24"/>
        </w:rPr>
        <w:t xml:space="preserve">Security policy and risk assessment of each system involved (full, </w:t>
      </w:r>
      <w:proofErr w:type="spellStart"/>
      <w:r w:rsidRPr="002A0410">
        <w:rPr>
          <w:rFonts w:ascii="Arial" w:hAnsi="Arial" w:cs="Arial"/>
          <w:sz w:val="24"/>
          <w:szCs w:val="24"/>
        </w:rPr>
        <w:t>lite</w:t>
      </w:r>
      <w:proofErr w:type="spellEnd"/>
      <w:r w:rsidRPr="002A0410">
        <w:rPr>
          <w:rFonts w:ascii="Arial" w:hAnsi="Arial" w:cs="Arial"/>
          <w:sz w:val="24"/>
          <w:szCs w:val="24"/>
        </w:rPr>
        <w:t xml:space="preserve"> or as per instructions of a relevant Information Security Officer)</w:t>
      </w:r>
    </w:p>
    <w:p w:rsidR="003223A4" w:rsidRPr="002A0410" w:rsidRDefault="008A7D3D" w:rsidP="003223A4">
      <w:pPr>
        <w:pStyle w:val="ListParagraph"/>
        <w:numPr>
          <w:ilvl w:val="0"/>
          <w:numId w:val="10"/>
        </w:numPr>
        <w:rPr>
          <w:rFonts w:ascii="Arial" w:hAnsi="Arial" w:cs="Arial"/>
          <w:sz w:val="24"/>
          <w:szCs w:val="24"/>
        </w:rPr>
      </w:pPr>
      <w:r w:rsidRPr="002A0410">
        <w:rPr>
          <w:rFonts w:ascii="Arial" w:hAnsi="Arial" w:cs="Arial"/>
          <w:sz w:val="24"/>
          <w:szCs w:val="24"/>
        </w:rPr>
        <w:t xml:space="preserve">Security questionnaire of the organisation(s) involved in the management and use of the system (and copies of any relevant Certification, e.g. ISO27001)- (full, </w:t>
      </w:r>
      <w:proofErr w:type="spellStart"/>
      <w:r w:rsidRPr="002A0410">
        <w:rPr>
          <w:rFonts w:ascii="Arial" w:hAnsi="Arial" w:cs="Arial"/>
          <w:sz w:val="24"/>
          <w:szCs w:val="24"/>
        </w:rPr>
        <w:t>lite</w:t>
      </w:r>
      <w:proofErr w:type="spellEnd"/>
      <w:r w:rsidRPr="002A0410">
        <w:rPr>
          <w:rFonts w:ascii="Arial" w:hAnsi="Arial" w:cs="Arial"/>
          <w:sz w:val="24"/>
          <w:szCs w:val="24"/>
        </w:rPr>
        <w:t xml:space="preserve"> or as per instructions of a relevant Information Security Officer)</w:t>
      </w:r>
    </w:p>
    <w:p w:rsidR="003223A4" w:rsidRPr="003223A4" w:rsidRDefault="003223A4" w:rsidP="003223A4"/>
    <w:p w:rsidR="003223A4" w:rsidRPr="003223A4" w:rsidRDefault="003223A4" w:rsidP="003223A4"/>
    <w:p w:rsidR="00CA3C3C" w:rsidRPr="00AA3456" w:rsidRDefault="00CA3C3C" w:rsidP="008A7D3D">
      <w:pPr>
        <w:pStyle w:val="Heading2"/>
      </w:pPr>
      <w:r w:rsidRPr="00AA3456">
        <w:t>What if I have to share data with other organisations?</w:t>
      </w:r>
    </w:p>
    <w:p w:rsidR="00CA3C3C" w:rsidRPr="00AA3456" w:rsidRDefault="00CA3C3C" w:rsidP="009A349B">
      <w:pPr>
        <w:pStyle w:val="ListParagraph"/>
        <w:rPr>
          <w:rFonts w:ascii="Arial" w:hAnsi="Arial" w:cs="Arial"/>
          <w:sz w:val="24"/>
          <w:szCs w:val="24"/>
        </w:rPr>
      </w:pPr>
    </w:p>
    <w:p w:rsidR="00CA3C3C" w:rsidRPr="00AA3456" w:rsidRDefault="00CA3C3C" w:rsidP="009A349B">
      <w:pPr>
        <w:pStyle w:val="ListParagraph"/>
        <w:rPr>
          <w:rFonts w:ascii="Arial" w:hAnsi="Arial" w:cs="Arial"/>
          <w:sz w:val="24"/>
          <w:szCs w:val="24"/>
        </w:rPr>
      </w:pPr>
      <w:r w:rsidRPr="00AA3456">
        <w:rPr>
          <w:rFonts w:ascii="Arial" w:hAnsi="Arial" w:cs="Arial"/>
          <w:sz w:val="24"/>
          <w:szCs w:val="24"/>
        </w:rPr>
        <w:lastRenderedPageBreak/>
        <w:t>If you need to share data with a subcontractor (data processor) you need to have a contract with them with the right “</w:t>
      </w:r>
      <w:r w:rsidR="0048360D">
        <w:rPr>
          <w:rFonts w:ascii="Arial" w:hAnsi="Arial" w:cs="Arial"/>
          <w:sz w:val="24"/>
          <w:szCs w:val="24"/>
        </w:rPr>
        <w:t xml:space="preserve">Data Protection regulations (UK)  </w:t>
      </w:r>
      <w:r w:rsidRPr="00AA3456">
        <w:rPr>
          <w:rFonts w:ascii="Arial" w:hAnsi="Arial" w:cs="Arial"/>
          <w:sz w:val="24"/>
          <w:szCs w:val="24"/>
        </w:rPr>
        <w:t xml:space="preserve">” (data protection) clauses. </w:t>
      </w:r>
    </w:p>
    <w:p w:rsidR="00CA3C3C" w:rsidRPr="00AA3456" w:rsidRDefault="00CA3C3C" w:rsidP="009A349B">
      <w:pPr>
        <w:pStyle w:val="ListParagraph"/>
        <w:rPr>
          <w:rFonts w:ascii="Arial" w:hAnsi="Arial" w:cs="Arial"/>
          <w:sz w:val="24"/>
          <w:szCs w:val="24"/>
        </w:rPr>
      </w:pPr>
    </w:p>
    <w:p w:rsidR="0031743D" w:rsidRPr="00AE209A" w:rsidRDefault="00CA3C3C" w:rsidP="009A349B">
      <w:pPr>
        <w:pStyle w:val="ListParagraph"/>
        <w:rPr>
          <w:rFonts w:ascii="Arial" w:hAnsi="Arial" w:cs="Arial"/>
          <w:sz w:val="24"/>
          <w:szCs w:val="24"/>
        </w:rPr>
      </w:pPr>
      <w:r w:rsidRPr="00AA3456">
        <w:rPr>
          <w:rFonts w:ascii="Arial" w:hAnsi="Arial" w:cs="Arial"/>
          <w:sz w:val="24"/>
          <w:szCs w:val="24"/>
        </w:rPr>
        <w:t>The NHS Scotland Legal</w:t>
      </w:r>
      <w:r w:rsidR="0031743D" w:rsidRPr="00AA3456">
        <w:rPr>
          <w:rFonts w:ascii="Arial" w:hAnsi="Arial" w:cs="Arial"/>
          <w:sz w:val="24"/>
          <w:szCs w:val="24"/>
        </w:rPr>
        <w:t xml:space="preserve"> Office has provided a template you can download from the </w:t>
      </w:r>
      <w:hyperlink r:id="rId17" w:history="1">
        <w:r w:rsidR="0031743D" w:rsidRPr="00AE209A">
          <w:rPr>
            <w:rStyle w:val="Hyperlink"/>
            <w:rFonts w:ascii="Arial" w:hAnsi="Arial" w:cs="Arial"/>
            <w:sz w:val="24"/>
            <w:szCs w:val="24"/>
          </w:rPr>
          <w:t>https://www.informationgovernance.scot.nhs.uk/</w:t>
        </w:r>
      </w:hyperlink>
      <w:r w:rsidR="0031743D" w:rsidRPr="00AE209A">
        <w:rPr>
          <w:rFonts w:ascii="Arial" w:hAnsi="Arial" w:cs="Arial"/>
          <w:sz w:val="24"/>
          <w:szCs w:val="24"/>
        </w:rPr>
        <w:t xml:space="preserve"> website (IS-Toolkit &gt; Resources)</w:t>
      </w:r>
    </w:p>
    <w:p w:rsidR="0031743D" w:rsidRPr="00AA3456" w:rsidRDefault="0031743D" w:rsidP="009A349B">
      <w:pPr>
        <w:pStyle w:val="ListParagraph"/>
        <w:rPr>
          <w:rFonts w:ascii="Arial" w:hAnsi="Arial" w:cs="Arial"/>
          <w:sz w:val="24"/>
          <w:szCs w:val="24"/>
        </w:rPr>
      </w:pPr>
    </w:p>
    <w:p w:rsidR="00CA3C3C" w:rsidRPr="00AA3456" w:rsidRDefault="00CA3C3C" w:rsidP="009A349B">
      <w:pPr>
        <w:pStyle w:val="ListParagraph"/>
        <w:rPr>
          <w:rFonts w:ascii="Arial" w:hAnsi="Arial" w:cs="Arial"/>
          <w:sz w:val="24"/>
          <w:szCs w:val="24"/>
        </w:rPr>
      </w:pPr>
    </w:p>
    <w:p w:rsidR="00CA3C3C" w:rsidRPr="00AA3456" w:rsidRDefault="00CA3C3C" w:rsidP="009A349B">
      <w:pPr>
        <w:pStyle w:val="ListParagraph"/>
        <w:rPr>
          <w:rFonts w:ascii="Arial" w:hAnsi="Arial" w:cs="Arial"/>
          <w:sz w:val="24"/>
          <w:szCs w:val="24"/>
        </w:rPr>
      </w:pPr>
      <w:r w:rsidRPr="00AA3456">
        <w:rPr>
          <w:rFonts w:ascii="Arial" w:hAnsi="Arial" w:cs="Arial"/>
          <w:sz w:val="24"/>
          <w:szCs w:val="24"/>
        </w:rPr>
        <w:t xml:space="preserve">If you need to share data with other data controllers (other </w:t>
      </w:r>
      <w:r w:rsidR="00266591" w:rsidRPr="00AA3456">
        <w:rPr>
          <w:rFonts w:ascii="Arial" w:hAnsi="Arial" w:cs="Arial"/>
          <w:sz w:val="24"/>
          <w:szCs w:val="24"/>
        </w:rPr>
        <w:t>organisations</w:t>
      </w:r>
      <w:r w:rsidRPr="00AA3456">
        <w:rPr>
          <w:rFonts w:ascii="Arial" w:hAnsi="Arial" w:cs="Arial"/>
          <w:sz w:val="24"/>
          <w:szCs w:val="24"/>
        </w:rPr>
        <w:t xml:space="preserve"> who will make decisions on the purposes and manner the data is processe</w:t>
      </w:r>
      <w:r w:rsidR="00451F24" w:rsidRPr="00AA3456">
        <w:rPr>
          <w:rFonts w:ascii="Arial" w:hAnsi="Arial" w:cs="Arial"/>
          <w:sz w:val="24"/>
          <w:szCs w:val="24"/>
        </w:rPr>
        <w:t>d</w:t>
      </w:r>
      <w:r w:rsidRPr="00AA3456">
        <w:rPr>
          <w:rFonts w:ascii="Arial" w:hAnsi="Arial" w:cs="Arial"/>
          <w:sz w:val="24"/>
          <w:szCs w:val="24"/>
        </w:rPr>
        <w:t xml:space="preserve">, either independently or </w:t>
      </w:r>
      <w:r w:rsidR="00266591" w:rsidRPr="00AA3456">
        <w:rPr>
          <w:rFonts w:ascii="Arial" w:hAnsi="Arial" w:cs="Arial"/>
          <w:sz w:val="24"/>
          <w:szCs w:val="24"/>
        </w:rPr>
        <w:t>jointly</w:t>
      </w:r>
      <w:r w:rsidRPr="00AA3456">
        <w:rPr>
          <w:rFonts w:ascii="Arial" w:hAnsi="Arial" w:cs="Arial"/>
          <w:sz w:val="24"/>
          <w:szCs w:val="24"/>
        </w:rPr>
        <w:t xml:space="preserve"> with your organisation), then you need to have an Information Sharing Agreement (ISA) in place. You should check with a Data Protection Officer within  th</w:t>
      </w:r>
      <w:r w:rsidR="00451F24" w:rsidRPr="00AA3456">
        <w:rPr>
          <w:rFonts w:ascii="Arial" w:hAnsi="Arial" w:cs="Arial"/>
          <w:sz w:val="24"/>
          <w:szCs w:val="24"/>
        </w:rPr>
        <w:t>ese</w:t>
      </w:r>
      <w:r w:rsidRPr="00AA3456">
        <w:rPr>
          <w:rFonts w:ascii="Arial" w:hAnsi="Arial" w:cs="Arial"/>
          <w:sz w:val="24"/>
          <w:szCs w:val="24"/>
        </w:rPr>
        <w:t xml:space="preserve"> organisations if they already have an ISA that covers what you want to do in your project/system. If there is not ISA in place for that purpose (or i</w:t>
      </w:r>
      <w:r w:rsidR="00451F24" w:rsidRPr="00AA3456">
        <w:rPr>
          <w:rFonts w:ascii="Arial" w:hAnsi="Arial" w:cs="Arial"/>
          <w:sz w:val="24"/>
          <w:szCs w:val="24"/>
        </w:rPr>
        <w:t>t’s</w:t>
      </w:r>
      <w:r w:rsidRPr="00AA3456">
        <w:rPr>
          <w:rFonts w:ascii="Arial" w:hAnsi="Arial" w:cs="Arial"/>
          <w:sz w:val="24"/>
          <w:szCs w:val="24"/>
        </w:rPr>
        <w:t xml:space="preserve"> too obsolete), you must complete one using the Scottish Information Sharing Toolkit </w:t>
      </w:r>
    </w:p>
    <w:p w:rsidR="00CA3C3C" w:rsidRPr="00AA3456" w:rsidRDefault="00CA3C3C" w:rsidP="009A349B">
      <w:pPr>
        <w:pStyle w:val="ListParagraph"/>
        <w:rPr>
          <w:rFonts w:ascii="Arial" w:hAnsi="Arial" w:cs="Arial"/>
          <w:sz w:val="24"/>
          <w:szCs w:val="24"/>
        </w:rPr>
      </w:pPr>
    </w:p>
    <w:p w:rsidR="00CA3C3C" w:rsidRPr="00AE209A" w:rsidRDefault="009004EF" w:rsidP="009A349B">
      <w:pPr>
        <w:pStyle w:val="ListParagraph"/>
        <w:rPr>
          <w:rFonts w:ascii="Arial" w:hAnsi="Arial" w:cs="Arial"/>
          <w:sz w:val="24"/>
          <w:szCs w:val="24"/>
        </w:rPr>
      </w:pPr>
      <w:hyperlink r:id="rId18" w:history="1">
        <w:r w:rsidR="00CA3C3C" w:rsidRPr="00AE209A">
          <w:rPr>
            <w:rStyle w:val="Hyperlink"/>
            <w:rFonts w:ascii="Arial" w:hAnsi="Arial" w:cs="Arial"/>
            <w:sz w:val="24"/>
            <w:szCs w:val="24"/>
          </w:rPr>
          <w:t>https://www.informationgovernance.scot.nhs.uk/is-toolkit/</w:t>
        </w:r>
      </w:hyperlink>
    </w:p>
    <w:p w:rsidR="00CA3C3C" w:rsidRPr="00AE209A" w:rsidRDefault="00CA3C3C" w:rsidP="009A349B">
      <w:pPr>
        <w:pStyle w:val="ListParagraph"/>
        <w:rPr>
          <w:rFonts w:ascii="Arial" w:hAnsi="Arial" w:cs="Arial"/>
          <w:sz w:val="24"/>
          <w:szCs w:val="24"/>
        </w:rPr>
      </w:pPr>
    </w:p>
    <w:p w:rsidR="0043234A" w:rsidRPr="0043234A" w:rsidRDefault="0043234A" w:rsidP="0043234A">
      <w:pPr>
        <w:pStyle w:val="ListParagraph"/>
        <w:rPr>
          <w:rFonts w:ascii="Arial" w:hAnsi="Arial" w:cs="Arial"/>
        </w:rPr>
      </w:pPr>
    </w:p>
    <w:p w:rsidR="009004EF" w:rsidRDefault="0043234A" w:rsidP="009004EF">
      <w:pPr>
        <w:pStyle w:val="Heading1"/>
      </w:pPr>
      <w:r w:rsidRPr="0043234A">
        <w:t xml:space="preserve">COMMUNICATE. </w:t>
      </w:r>
      <w:bookmarkStart w:id="0" w:name="_GoBack"/>
      <w:bookmarkEnd w:id="0"/>
    </w:p>
    <w:p w:rsidR="0043234A" w:rsidRPr="009004EF" w:rsidRDefault="009004EF" w:rsidP="009004EF">
      <w:pPr>
        <w:rPr>
          <w:b/>
        </w:rPr>
      </w:pPr>
      <w:r>
        <w:tab/>
      </w:r>
      <w:r w:rsidR="0043234A" w:rsidRPr="009004EF">
        <w:rPr>
          <w:b/>
        </w:rPr>
        <w:t>ENSURE EVERYONE KNOWS WHAT THEY HAVE TO</w:t>
      </w:r>
      <w:r w:rsidRPr="009004EF">
        <w:rPr>
          <w:b/>
        </w:rPr>
        <w:t> </w:t>
      </w:r>
      <w:r w:rsidR="0043234A" w:rsidRPr="009004EF">
        <w:rPr>
          <w:b/>
        </w:rPr>
        <w:t>DO.</w:t>
      </w:r>
    </w:p>
    <w:p w:rsidR="0043234A" w:rsidRPr="00C55785" w:rsidRDefault="0043234A" w:rsidP="0043234A">
      <w:pPr>
        <w:pStyle w:val="ListParagraph"/>
        <w:rPr>
          <w:rFonts w:ascii="Arial" w:hAnsi="Arial" w:cs="Arial"/>
          <w:sz w:val="24"/>
          <w:szCs w:val="24"/>
        </w:rPr>
      </w:pPr>
      <w:r w:rsidRPr="00C55785">
        <w:rPr>
          <w:rFonts w:ascii="Arial" w:hAnsi="Arial" w:cs="Arial"/>
          <w:sz w:val="24"/>
          <w:szCs w:val="24"/>
        </w:rPr>
        <w:t>Once you have completed you IG Pack and you have obtained approval from the relevant Data Controllers. You have to ensure those teams involved in the processing understand what they have to do. This may require:</w:t>
      </w:r>
    </w:p>
    <w:p w:rsidR="0043234A" w:rsidRPr="00C55785" w:rsidRDefault="0043234A" w:rsidP="0043234A">
      <w:pPr>
        <w:pStyle w:val="ListParagraph"/>
        <w:rPr>
          <w:rFonts w:ascii="Arial" w:hAnsi="Arial" w:cs="Arial"/>
          <w:sz w:val="24"/>
          <w:szCs w:val="24"/>
        </w:rPr>
      </w:pPr>
    </w:p>
    <w:p w:rsidR="0043234A" w:rsidRPr="00C55785" w:rsidRDefault="0043234A" w:rsidP="0043234A">
      <w:pPr>
        <w:pStyle w:val="ListParagraph"/>
        <w:numPr>
          <w:ilvl w:val="0"/>
          <w:numId w:val="11"/>
        </w:numPr>
        <w:rPr>
          <w:rFonts w:ascii="Arial" w:hAnsi="Arial" w:cs="Arial"/>
          <w:sz w:val="24"/>
          <w:szCs w:val="24"/>
        </w:rPr>
      </w:pPr>
      <w:r w:rsidRPr="00C55785">
        <w:rPr>
          <w:rFonts w:ascii="Arial" w:hAnsi="Arial" w:cs="Arial"/>
          <w:sz w:val="24"/>
          <w:szCs w:val="24"/>
        </w:rPr>
        <w:t xml:space="preserve">explaining local Data Protection Officers and IG people the content of the IG Pack </w:t>
      </w:r>
    </w:p>
    <w:p w:rsidR="0043234A" w:rsidRPr="00C55785" w:rsidRDefault="0043234A" w:rsidP="0043234A">
      <w:pPr>
        <w:pStyle w:val="ListParagraph"/>
        <w:numPr>
          <w:ilvl w:val="0"/>
          <w:numId w:val="11"/>
        </w:numPr>
        <w:rPr>
          <w:rFonts w:ascii="Arial" w:hAnsi="Arial" w:cs="Arial"/>
          <w:sz w:val="24"/>
          <w:szCs w:val="24"/>
        </w:rPr>
      </w:pPr>
      <w:r w:rsidRPr="00C55785">
        <w:rPr>
          <w:rFonts w:ascii="Arial" w:hAnsi="Arial" w:cs="Arial"/>
          <w:sz w:val="24"/>
          <w:szCs w:val="24"/>
        </w:rPr>
        <w:t>ensuring all Information Asset Owners are aware of the IG Pack and have registered the Information Asset in their local registry (or updated accordingly)</w:t>
      </w:r>
    </w:p>
    <w:p w:rsidR="0043234A" w:rsidRPr="00C55785" w:rsidRDefault="0043234A" w:rsidP="0043234A">
      <w:pPr>
        <w:pStyle w:val="ListParagraph"/>
        <w:numPr>
          <w:ilvl w:val="0"/>
          <w:numId w:val="11"/>
        </w:numPr>
        <w:rPr>
          <w:rFonts w:ascii="Arial" w:hAnsi="Arial" w:cs="Arial"/>
          <w:sz w:val="24"/>
          <w:szCs w:val="24"/>
        </w:rPr>
      </w:pPr>
      <w:r w:rsidRPr="00C55785">
        <w:rPr>
          <w:rFonts w:ascii="Arial" w:hAnsi="Arial" w:cs="Arial"/>
          <w:sz w:val="24"/>
          <w:szCs w:val="24"/>
        </w:rPr>
        <w:t>project leads, managers, etc. understand what are the arrangements and any instructions they must follow.</w:t>
      </w:r>
    </w:p>
    <w:p w:rsidR="0043234A" w:rsidRPr="00C55785" w:rsidRDefault="0043234A" w:rsidP="0043234A">
      <w:pPr>
        <w:pStyle w:val="ListParagraph"/>
        <w:numPr>
          <w:ilvl w:val="0"/>
          <w:numId w:val="11"/>
        </w:numPr>
        <w:rPr>
          <w:rFonts w:ascii="Arial" w:hAnsi="Arial" w:cs="Arial"/>
          <w:sz w:val="24"/>
          <w:szCs w:val="24"/>
        </w:rPr>
      </w:pPr>
      <w:r w:rsidRPr="00C55785">
        <w:rPr>
          <w:rFonts w:ascii="Arial" w:hAnsi="Arial" w:cs="Arial"/>
          <w:sz w:val="24"/>
          <w:szCs w:val="24"/>
        </w:rPr>
        <w:t>ensure any local data processor agreements and ISAs are signed off.</w:t>
      </w:r>
    </w:p>
    <w:p w:rsidR="0043234A" w:rsidRDefault="0043234A" w:rsidP="0043234A">
      <w:pPr>
        <w:pStyle w:val="ListParagraph"/>
        <w:rPr>
          <w:rFonts w:ascii="Arial" w:hAnsi="Arial" w:cs="Arial"/>
        </w:rPr>
      </w:pPr>
    </w:p>
    <w:p w:rsidR="009F75C2" w:rsidRPr="00AE209A" w:rsidRDefault="009F75C2" w:rsidP="009A349B">
      <w:pPr>
        <w:pStyle w:val="ListParagraph"/>
        <w:rPr>
          <w:rFonts w:ascii="Arial" w:hAnsi="Arial" w:cs="Arial"/>
        </w:rPr>
      </w:pPr>
    </w:p>
    <w:p w:rsidR="004D0EB2" w:rsidRPr="00AE209A" w:rsidRDefault="004D0EB2" w:rsidP="009A349B">
      <w:pPr>
        <w:pStyle w:val="ListParagraph"/>
        <w:rPr>
          <w:rFonts w:ascii="Arial" w:hAnsi="Arial" w:cs="Arial"/>
        </w:rPr>
      </w:pPr>
    </w:p>
    <w:p w:rsidR="004D0EB2" w:rsidRPr="00AE209A" w:rsidRDefault="004D0EB2" w:rsidP="009A349B">
      <w:pPr>
        <w:pStyle w:val="ListParagraph"/>
        <w:rPr>
          <w:rFonts w:ascii="Arial" w:hAnsi="Arial" w:cs="Arial"/>
        </w:rPr>
      </w:pPr>
    </w:p>
    <w:p w:rsidR="00170498" w:rsidRPr="00AE209A" w:rsidRDefault="00170498" w:rsidP="000C44D4">
      <w:pPr>
        <w:pStyle w:val="ListParagraph"/>
        <w:ind w:left="1440"/>
        <w:rPr>
          <w:rFonts w:ascii="Arial" w:hAnsi="Arial" w:cs="Arial"/>
          <w:color w:val="44546A"/>
          <w:sz w:val="24"/>
          <w:szCs w:val="24"/>
          <w:lang w:eastAsia="en-US"/>
        </w:rPr>
      </w:pPr>
    </w:p>
    <w:p w:rsidR="00170498" w:rsidRPr="00AA3456" w:rsidRDefault="00170498" w:rsidP="000C44D4">
      <w:pPr>
        <w:pStyle w:val="ListParagraph"/>
        <w:ind w:left="1440"/>
        <w:rPr>
          <w:rFonts w:ascii="Arial" w:hAnsi="Arial" w:cs="Arial"/>
          <w:color w:val="44546A"/>
          <w:sz w:val="24"/>
          <w:szCs w:val="24"/>
          <w:lang w:eastAsia="en-US"/>
        </w:rPr>
      </w:pPr>
    </w:p>
    <w:p w:rsidR="000C44D4" w:rsidRPr="00AA3456" w:rsidRDefault="000C44D4" w:rsidP="000C44D4">
      <w:pPr>
        <w:rPr>
          <w:rFonts w:cs="Arial"/>
          <w:color w:val="44546A"/>
          <w:szCs w:val="24"/>
        </w:rPr>
      </w:pPr>
    </w:p>
    <w:sectPr w:rsidR="000C44D4" w:rsidRPr="00AA3456" w:rsidSect="00D03747">
      <w:headerReference w:type="even" r:id="rId19"/>
      <w:headerReference w:type="default" r:id="rId20"/>
      <w:footerReference w:type="even" r:id="rId21"/>
      <w:footerReference w:type="default" r:id="rId22"/>
      <w:headerReference w:type="first" r:id="rId23"/>
      <w:footerReference w:type="first" r:id="rId24"/>
      <w:pgSz w:w="11906" w:h="16838" w:code="9"/>
      <w:pgMar w:top="851"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3DC5" w:rsidRDefault="00873DC5" w:rsidP="00873DC5">
      <w:r>
        <w:separator/>
      </w:r>
    </w:p>
  </w:endnote>
  <w:endnote w:type="continuationSeparator" w:id="0">
    <w:p w:rsidR="00873DC5" w:rsidRDefault="00873DC5" w:rsidP="00873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594F" w:rsidRDefault="00B459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594F" w:rsidRDefault="00B459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594F" w:rsidRDefault="00B459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3DC5" w:rsidRDefault="00873DC5" w:rsidP="00873DC5">
      <w:r>
        <w:separator/>
      </w:r>
    </w:p>
  </w:footnote>
  <w:footnote w:type="continuationSeparator" w:id="0">
    <w:p w:rsidR="00873DC5" w:rsidRDefault="00873DC5" w:rsidP="00873D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594F" w:rsidRDefault="00B459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DC5" w:rsidRDefault="00873D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594F" w:rsidRDefault="00B459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14CAF222"/>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182B64C8"/>
    <w:multiLevelType w:val="hybridMultilevel"/>
    <w:tmpl w:val="4498F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60055E"/>
    <w:multiLevelType w:val="hybridMultilevel"/>
    <w:tmpl w:val="008C7B7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01">
      <w:start w:val="1"/>
      <w:numFmt w:val="bullet"/>
      <w:lvlText w:val=""/>
      <w:lvlJc w:val="left"/>
      <w:pPr>
        <w:ind w:left="2160" w:hanging="180"/>
      </w:pPr>
      <w:rPr>
        <w:rFonts w:ascii="Symbol" w:hAnsi="Symbol" w:hint="default"/>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37AC07B3"/>
    <w:multiLevelType w:val="hybridMultilevel"/>
    <w:tmpl w:val="3EB28E1A"/>
    <w:lvl w:ilvl="0" w:tplc="DDBC09F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54EB7440"/>
    <w:multiLevelType w:val="hybridMultilevel"/>
    <w:tmpl w:val="1BB41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DB0901"/>
    <w:multiLevelType w:val="hybridMultilevel"/>
    <w:tmpl w:val="3B8E22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7" w15:restartNumberingAfterBreak="0">
    <w:nsid w:val="66AA4EDB"/>
    <w:multiLevelType w:val="hybridMultilevel"/>
    <w:tmpl w:val="C240A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0"/>
  </w:num>
  <w:num w:numId="4">
    <w:abstractNumId w:val="0"/>
  </w:num>
  <w:num w:numId="5">
    <w:abstractNumId w:val="6"/>
  </w:num>
  <w:num w:numId="6">
    <w:abstractNumId w:val="0"/>
  </w:num>
  <w:num w:numId="7">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7"/>
  </w:num>
  <w:num w:numId="10">
    <w:abstractNumId w:val="1"/>
  </w:num>
  <w:num w:numId="11">
    <w:abstractNumId w:val="5"/>
  </w:num>
  <w:num w:numId="12">
    <w:abstractNumId w:val="3"/>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4D4"/>
    <w:rsid w:val="00027C27"/>
    <w:rsid w:val="00033F1D"/>
    <w:rsid w:val="000710EF"/>
    <w:rsid w:val="000C0CF4"/>
    <w:rsid w:val="000C44D4"/>
    <w:rsid w:val="00170498"/>
    <w:rsid w:val="00266591"/>
    <w:rsid w:val="00281579"/>
    <w:rsid w:val="002A0410"/>
    <w:rsid w:val="00306C61"/>
    <w:rsid w:val="0031743D"/>
    <w:rsid w:val="00321BA1"/>
    <w:rsid w:val="003223A4"/>
    <w:rsid w:val="0037582B"/>
    <w:rsid w:val="00385F9C"/>
    <w:rsid w:val="003C5B33"/>
    <w:rsid w:val="003E097B"/>
    <w:rsid w:val="0043234A"/>
    <w:rsid w:val="00451F24"/>
    <w:rsid w:val="0048360D"/>
    <w:rsid w:val="004A2E34"/>
    <w:rsid w:val="004D0EB2"/>
    <w:rsid w:val="00562829"/>
    <w:rsid w:val="00680FFA"/>
    <w:rsid w:val="006C0461"/>
    <w:rsid w:val="006F68BB"/>
    <w:rsid w:val="007B143E"/>
    <w:rsid w:val="007B523E"/>
    <w:rsid w:val="007F36B3"/>
    <w:rsid w:val="00803A6F"/>
    <w:rsid w:val="00834EC4"/>
    <w:rsid w:val="00857548"/>
    <w:rsid w:val="00873DC5"/>
    <w:rsid w:val="008A7D3D"/>
    <w:rsid w:val="009004EF"/>
    <w:rsid w:val="00901A4D"/>
    <w:rsid w:val="009A349B"/>
    <w:rsid w:val="009B7615"/>
    <w:rsid w:val="009C2AF7"/>
    <w:rsid w:val="009F75C2"/>
    <w:rsid w:val="00A00A0F"/>
    <w:rsid w:val="00A03E0B"/>
    <w:rsid w:val="00A139DF"/>
    <w:rsid w:val="00A53E31"/>
    <w:rsid w:val="00A57843"/>
    <w:rsid w:val="00A7149B"/>
    <w:rsid w:val="00AA1D29"/>
    <w:rsid w:val="00AA3456"/>
    <w:rsid w:val="00AE209A"/>
    <w:rsid w:val="00B4594F"/>
    <w:rsid w:val="00B51BDC"/>
    <w:rsid w:val="00B561C0"/>
    <w:rsid w:val="00B60212"/>
    <w:rsid w:val="00B63F11"/>
    <w:rsid w:val="00B670F0"/>
    <w:rsid w:val="00B773CE"/>
    <w:rsid w:val="00BA65C6"/>
    <w:rsid w:val="00C55785"/>
    <w:rsid w:val="00C91823"/>
    <w:rsid w:val="00CA3C3C"/>
    <w:rsid w:val="00CD4FFA"/>
    <w:rsid w:val="00D008AB"/>
    <w:rsid w:val="00D03747"/>
    <w:rsid w:val="00D256B7"/>
    <w:rsid w:val="00D672CF"/>
    <w:rsid w:val="00E176D4"/>
    <w:rsid w:val="00E9531E"/>
    <w:rsid w:val="00EB37CE"/>
    <w:rsid w:val="00F51279"/>
    <w:rsid w:val="00FA4BC1"/>
    <w:rsid w:val="00FD58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BA4F95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3CE"/>
    <w:rPr>
      <w:rFonts w:ascii="Arial" w:hAnsi="Arial" w:cs="Times New Roman"/>
      <w:sz w:val="24"/>
      <w:szCs w:val="20"/>
    </w:rPr>
  </w:style>
  <w:style w:type="paragraph" w:styleId="Heading1">
    <w:name w:val="heading 1"/>
    <w:aliases w:val="Outline1"/>
    <w:basedOn w:val="Normal"/>
    <w:next w:val="Normal"/>
    <w:link w:val="Heading1Char"/>
    <w:qFormat/>
    <w:rsid w:val="003E097B"/>
    <w:pPr>
      <w:numPr>
        <w:numId w:val="6"/>
      </w:numPr>
      <w:outlineLvl w:val="0"/>
    </w:pPr>
    <w:rPr>
      <w:b/>
      <w:kern w:val="24"/>
    </w:rPr>
  </w:style>
  <w:style w:type="paragraph" w:styleId="Heading2">
    <w:name w:val="heading 2"/>
    <w:aliases w:val="Outline2"/>
    <w:basedOn w:val="Normal"/>
    <w:next w:val="Normal"/>
    <w:link w:val="Heading2Char"/>
    <w:qFormat/>
    <w:rsid w:val="003E097B"/>
    <w:pPr>
      <w:numPr>
        <w:ilvl w:val="1"/>
        <w:numId w:val="6"/>
      </w:numPr>
      <w:outlineLvl w:val="1"/>
    </w:pPr>
    <w:rPr>
      <w:b/>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3E097B"/>
    <w:rPr>
      <w:rFonts w:ascii="Arial" w:hAnsi="Arial" w:cs="Times New Roman"/>
      <w:b/>
      <w:kern w:val="24"/>
      <w:sz w:val="24"/>
      <w:szCs w:val="20"/>
    </w:rPr>
  </w:style>
  <w:style w:type="character" w:customStyle="1" w:styleId="Heading2Char">
    <w:name w:val="Heading 2 Char"/>
    <w:aliases w:val="Outline2 Char"/>
    <w:basedOn w:val="DefaultParagraphFont"/>
    <w:link w:val="Heading2"/>
    <w:rsid w:val="003E097B"/>
    <w:rPr>
      <w:rFonts w:ascii="Arial" w:hAnsi="Arial" w:cs="Times New Roman"/>
      <w:b/>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styleId="Hyperlink">
    <w:name w:val="Hyperlink"/>
    <w:basedOn w:val="DefaultParagraphFont"/>
    <w:uiPriority w:val="99"/>
    <w:unhideWhenUsed/>
    <w:rsid w:val="000C44D4"/>
    <w:rPr>
      <w:color w:val="0000FF"/>
      <w:u w:val="single"/>
    </w:rPr>
  </w:style>
  <w:style w:type="paragraph" w:styleId="ListParagraph">
    <w:name w:val="List Paragraph"/>
    <w:basedOn w:val="Normal"/>
    <w:uiPriority w:val="34"/>
    <w:qFormat/>
    <w:rsid w:val="000C44D4"/>
    <w:pPr>
      <w:ind w:left="720"/>
    </w:pPr>
    <w:rPr>
      <w:rFonts w:ascii="Calibri" w:eastAsiaTheme="minorHAnsi" w:hAnsi="Calibri" w:cs="Calibri"/>
      <w:sz w:val="22"/>
      <w:szCs w:val="22"/>
      <w:lang w:eastAsia="en-GB"/>
    </w:rPr>
  </w:style>
  <w:style w:type="character" w:styleId="FollowedHyperlink">
    <w:name w:val="FollowedHyperlink"/>
    <w:basedOn w:val="DefaultParagraphFont"/>
    <w:uiPriority w:val="99"/>
    <w:semiHidden/>
    <w:unhideWhenUsed/>
    <w:rsid w:val="000C44D4"/>
    <w:rPr>
      <w:color w:val="954F72" w:themeColor="followedHyperlink"/>
      <w:u w:val="single"/>
    </w:rPr>
  </w:style>
  <w:style w:type="paragraph" w:styleId="NormalWeb">
    <w:name w:val="Normal (Web)"/>
    <w:basedOn w:val="Normal"/>
    <w:uiPriority w:val="99"/>
    <w:semiHidden/>
    <w:unhideWhenUsed/>
    <w:rsid w:val="00873DC5"/>
    <w:pPr>
      <w:spacing w:before="100" w:beforeAutospacing="1" w:after="360"/>
    </w:pPr>
    <w:rPr>
      <w:rFonts w:ascii="Times New Roman" w:hAnsi="Times New Roman"/>
      <w:szCs w:val="24"/>
      <w:lang w:eastAsia="en-GB"/>
    </w:rPr>
  </w:style>
  <w:style w:type="paragraph" w:styleId="Title">
    <w:name w:val="Title"/>
    <w:basedOn w:val="Normal"/>
    <w:next w:val="Normal"/>
    <w:link w:val="TitleChar"/>
    <w:uiPriority w:val="10"/>
    <w:qFormat/>
    <w:rsid w:val="00873DC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3DC5"/>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0710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10EF"/>
    <w:rPr>
      <w:rFonts w:ascii="Segoe UI" w:hAnsi="Segoe UI" w:cs="Segoe UI"/>
      <w:sz w:val="18"/>
      <w:szCs w:val="18"/>
    </w:rPr>
  </w:style>
  <w:style w:type="paragraph" w:styleId="Caption">
    <w:name w:val="caption"/>
    <w:basedOn w:val="Normal"/>
    <w:next w:val="Normal"/>
    <w:uiPriority w:val="35"/>
    <w:unhideWhenUsed/>
    <w:qFormat/>
    <w:rsid w:val="00FD58B1"/>
    <w:pPr>
      <w:spacing w:after="200"/>
    </w:pPr>
    <w:rPr>
      <w:i/>
      <w:iCs/>
      <w:color w:val="44546A" w:themeColor="text2"/>
      <w:sz w:val="18"/>
      <w:szCs w:val="18"/>
    </w:rPr>
  </w:style>
  <w:style w:type="table" w:styleId="TableGrid">
    <w:name w:val="Table Grid"/>
    <w:basedOn w:val="TableNormal"/>
    <w:uiPriority w:val="39"/>
    <w:rsid w:val="003223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509091">
      <w:bodyDiv w:val="1"/>
      <w:marLeft w:val="0"/>
      <w:marRight w:val="0"/>
      <w:marTop w:val="0"/>
      <w:marBottom w:val="0"/>
      <w:divBdr>
        <w:top w:val="none" w:sz="0" w:space="0" w:color="auto"/>
        <w:left w:val="none" w:sz="0" w:space="0" w:color="auto"/>
        <w:bottom w:val="none" w:sz="0" w:space="0" w:color="auto"/>
        <w:right w:val="none" w:sz="0" w:space="0" w:color="auto"/>
      </w:divBdr>
      <w:divsChild>
        <w:div w:id="636303701">
          <w:marLeft w:val="0"/>
          <w:marRight w:val="0"/>
          <w:marTop w:val="300"/>
          <w:marBottom w:val="300"/>
          <w:divBdr>
            <w:top w:val="single" w:sz="6" w:space="8" w:color="B6D1E4"/>
            <w:left w:val="single" w:sz="6" w:space="8" w:color="B6D1E4"/>
            <w:bottom w:val="single" w:sz="6" w:space="8" w:color="B6D1E4"/>
            <w:right w:val="single" w:sz="6" w:space="8" w:color="B6D1E4"/>
          </w:divBdr>
          <w:divsChild>
            <w:div w:id="8065196">
              <w:marLeft w:val="0"/>
              <w:marRight w:val="0"/>
              <w:marTop w:val="0"/>
              <w:marBottom w:val="0"/>
              <w:divBdr>
                <w:top w:val="none" w:sz="0" w:space="0" w:color="auto"/>
                <w:left w:val="none" w:sz="0" w:space="0" w:color="auto"/>
                <w:bottom w:val="none" w:sz="0" w:space="0" w:color="auto"/>
                <w:right w:val="none" w:sz="0" w:space="0" w:color="auto"/>
              </w:divBdr>
              <w:divsChild>
                <w:div w:id="1644888144">
                  <w:marLeft w:val="0"/>
                  <w:marRight w:val="0"/>
                  <w:marTop w:val="0"/>
                  <w:marBottom w:val="0"/>
                  <w:divBdr>
                    <w:top w:val="none" w:sz="0" w:space="0" w:color="auto"/>
                    <w:left w:val="none" w:sz="0" w:space="0" w:color="auto"/>
                    <w:bottom w:val="none" w:sz="0" w:space="0" w:color="auto"/>
                    <w:right w:val="none" w:sz="0" w:space="0" w:color="auto"/>
                  </w:divBdr>
                  <w:divsChild>
                    <w:div w:id="834567576">
                      <w:marLeft w:val="0"/>
                      <w:marRight w:val="0"/>
                      <w:marTop w:val="225"/>
                      <w:marBottom w:val="0"/>
                      <w:divBdr>
                        <w:top w:val="none" w:sz="0" w:space="0" w:color="auto"/>
                        <w:left w:val="none" w:sz="0" w:space="0" w:color="auto"/>
                        <w:bottom w:val="none" w:sz="0" w:space="0" w:color="auto"/>
                        <w:right w:val="none" w:sz="0" w:space="0" w:color="auto"/>
                      </w:divBdr>
                      <w:divsChild>
                        <w:div w:id="1892108488">
                          <w:marLeft w:val="0"/>
                          <w:marRight w:val="0"/>
                          <w:marTop w:val="0"/>
                          <w:marBottom w:val="0"/>
                          <w:divBdr>
                            <w:top w:val="none" w:sz="0" w:space="0" w:color="auto"/>
                            <w:left w:val="none" w:sz="0" w:space="0" w:color="auto"/>
                            <w:bottom w:val="none" w:sz="0" w:space="0" w:color="auto"/>
                            <w:right w:val="none" w:sz="0" w:space="0" w:color="auto"/>
                          </w:divBdr>
                          <w:divsChild>
                            <w:div w:id="71971788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7907307">
      <w:bodyDiv w:val="1"/>
      <w:marLeft w:val="0"/>
      <w:marRight w:val="0"/>
      <w:marTop w:val="0"/>
      <w:marBottom w:val="0"/>
      <w:divBdr>
        <w:top w:val="none" w:sz="0" w:space="0" w:color="auto"/>
        <w:left w:val="none" w:sz="0" w:space="0" w:color="auto"/>
        <w:bottom w:val="none" w:sz="0" w:space="0" w:color="auto"/>
        <w:right w:val="none" w:sz="0" w:space="0" w:color="auto"/>
      </w:divBdr>
      <w:divsChild>
        <w:div w:id="458112807">
          <w:marLeft w:val="0"/>
          <w:marRight w:val="0"/>
          <w:marTop w:val="0"/>
          <w:marBottom w:val="0"/>
          <w:divBdr>
            <w:top w:val="none" w:sz="0" w:space="0" w:color="auto"/>
            <w:left w:val="none" w:sz="0" w:space="0" w:color="auto"/>
            <w:bottom w:val="none" w:sz="0" w:space="0" w:color="auto"/>
            <w:right w:val="none" w:sz="0" w:space="0" w:color="auto"/>
          </w:divBdr>
          <w:divsChild>
            <w:div w:id="208089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210103">
      <w:bodyDiv w:val="1"/>
      <w:marLeft w:val="0"/>
      <w:marRight w:val="0"/>
      <w:marTop w:val="0"/>
      <w:marBottom w:val="0"/>
      <w:divBdr>
        <w:top w:val="none" w:sz="0" w:space="0" w:color="auto"/>
        <w:left w:val="none" w:sz="0" w:space="0" w:color="auto"/>
        <w:bottom w:val="none" w:sz="0" w:space="0" w:color="auto"/>
        <w:right w:val="none" w:sz="0" w:space="0" w:color="auto"/>
      </w:divBdr>
    </w:div>
    <w:div w:id="1735617258">
      <w:bodyDiv w:val="1"/>
      <w:marLeft w:val="0"/>
      <w:marRight w:val="0"/>
      <w:marTop w:val="0"/>
      <w:marBottom w:val="0"/>
      <w:divBdr>
        <w:top w:val="none" w:sz="0" w:space="0" w:color="auto"/>
        <w:left w:val="none" w:sz="0" w:space="0" w:color="auto"/>
        <w:bottom w:val="none" w:sz="0" w:space="0" w:color="auto"/>
        <w:right w:val="none" w:sz="0" w:space="0" w:color="auto"/>
      </w:divBdr>
    </w:div>
    <w:div w:id="2103063991">
      <w:bodyDiv w:val="1"/>
      <w:marLeft w:val="0"/>
      <w:marRight w:val="0"/>
      <w:marTop w:val="0"/>
      <w:marBottom w:val="0"/>
      <w:divBdr>
        <w:top w:val="none" w:sz="0" w:space="0" w:color="auto"/>
        <w:left w:val="none" w:sz="0" w:space="0" w:color="auto"/>
        <w:bottom w:val="none" w:sz="0" w:space="0" w:color="auto"/>
        <w:right w:val="none" w:sz="0" w:space="0" w:color="auto"/>
      </w:divBdr>
      <w:divsChild>
        <w:div w:id="559748568">
          <w:marLeft w:val="0"/>
          <w:marRight w:val="0"/>
          <w:marTop w:val="300"/>
          <w:marBottom w:val="300"/>
          <w:divBdr>
            <w:top w:val="single" w:sz="6" w:space="8" w:color="B6D1E4"/>
            <w:left w:val="single" w:sz="6" w:space="8" w:color="B6D1E4"/>
            <w:bottom w:val="single" w:sz="6" w:space="8" w:color="B6D1E4"/>
            <w:right w:val="single" w:sz="6" w:space="8" w:color="B6D1E4"/>
          </w:divBdr>
          <w:divsChild>
            <w:div w:id="1827211235">
              <w:marLeft w:val="0"/>
              <w:marRight w:val="0"/>
              <w:marTop w:val="0"/>
              <w:marBottom w:val="0"/>
              <w:divBdr>
                <w:top w:val="none" w:sz="0" w:space="0" w:color="auto"/>
                <w:left w:val="none" w:sz="0" w:space="0" w:color="auto"/>
                <w:bottom w:val="none" w:sz="0" w:space="0" w:color="auto"/>
                <w:right w:val="none" w:sz="0" w:space="0" w:color="auto"/>
              </w:divBdr>
              <w:divsChild>
                <w:div w:id="244730811">
                  <w:marLeft w:val="0"/>
                  <w:marRight w:val="0"/>
                  <w:marTop w:val="0"/>
                  <w:marBottom w:val="0"/>
                  <w:divBdr>
                    <w:top w:val="none" w:sz="0" w:space="0" w:color="auto"/>
                    <w:left w:val="none" w:sz="0" w:space="0" w:color="auto"/>
                    <w:bottom w:val="none" w:sz="0" w:space="0" w:color="auto"/>
                    <w:right w:val="none" w:sz="0" w:space="0" w:color="auto"/>
                  </w:divBdr>
                  <w:divsChild>
                    <w:div w:id="275791516">
                      <w:marLeft w:val="0"/>
                      <w:marRight w:val="0"/>
                      <w:marTop w:val="225"/>
                      <w:marBottom w:val="0"/>
                      <w:divBdr>
                        <w:top w:val="none" w:sz="0" w:space="0" w:color="auto"/>
                        <w:left w:val="none" w:sz="0" w:space="0" w:color="auto"/>
                        <w:bottom w:val="none" w:sz="0" w:space="0" w:color="auto"/>
                        <w:right w:val="none" w:sz="0" w:space="0" w:color="auto"/>
                      </w:divBdr>
                      <w:divsChild>
                        <w:div w:id="723523746">
                          <w:marLeft w:val="0"/>
                          <w:marRight w:val="0"/>
                          <w:marTop w:val="0"/>
                          <w:marBottom w:val="0"/>
                          <w:divBdr>
                            <w:top w:val="none" w:sz="0" w:space="0" w:color="auto"/>
                            <w:left w:val="none" w:sz="0" w:space="0" w:color="auto"/>
                            <w:bottom w:val="none" w:sz="0" w:space="0" w:color="auto"/>
                            <w:right w:val="none" w:sz="0" w:space="0" w:color="auto"/>
                          </w:divBdr>
                          <w:divsChild>
                            <w:div w:id="210471927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igt.hscic.gov.uk/ReportsOrganisationChooser.aspx?tk=434235743453262&amp;lnv=3&amp;cb=4bdea560-430d-4e9b-99a9-074f5a095929&amp;reptypeid=1" TargetMode="External"/><Relationship Id="rId18" Type="http://schemas.openxmlformats.org/officeDocument/2006/relationships/hyperlink" Target="https://www.informationgovernance.scot.nhs.uk/is-toolkit/"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www.igt.hscic.gov.uk/" TargetMode="External"/><Relationship Id="rId17" Type="http://schemas.openxmlformats.org/officeDocument/2006/relationships/hyperlink" Target="https://www.informationgovernance.scot.nhs.uk/"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www.informationgovernance.scot.nhs.uk/" TargetMode="External"/><Relationship Id="rId23" Type="http://schemas.openxmlformats.org/officeDocument/2006/relationships/header" Target="header3.xml"/><Relationship Id="rId10" Type="http://schemas.openxmlformats.org/officeDocument/2006/relationships/hyperlink" Target="https://security.scot.nhs.uk/new-nhs-scotland-cyber-risk-triage-tool/"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informationgovernance.scot.nhs.uk/" TargetMode="External"/><Relationship Id="rId14" Type="http://schemas.openxmlformats.org/officeDocument/2006/relationships/hyperlink" Target="https://www.dsptoolkit.nhs.uk/"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2876</Words>
  <Characters>16399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IGPACK Pack Instructions v201901</vt:lpstr>
    </vt:vector>
  </TitlesOfParts>
  <Company/>
  <LinksUpToDate>false</LinksUpToDate>
  <CharactersWithSpaces>19237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IGPACK Pack Instructions v201901</dc:title>
  <dc:subject/>
  <dc:creator/>
  <cp:keywords/>
  <dc:description/>
  <cp:lastModifiedBy/>
  <cp:revision>1</cp:revision>
  <dcterms:created xsi:type="dcterms:W3CDTF">2019-02-06T14:27:00Z</dcterms:created>
  <dcterms:modified xsi:type="dcterms:W3CDTF">2019-02-06T15:26:00Z</dcterms:modified>
</cp:coreProperties>
</file>